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8B4" w:rsidRPr="005508B4" w:rsidRDefault="005508B4" w:rsidP="005508B4">
      <w:pPr>
        <w:shd w:val="clear" w:color="auto" w:fill="FFFFFF"/>
        <w:spacing w:before="510" w:after="90" w:line="240" w:lineRule="auto"/>
        <w:jc w:val="center"/>
        <w:outlineLvl w:val="2"/>
        <w:rPr>
          <w:rFonts w:ascii="Times New Roman" w:eastAsia="Times New Roman" w:hAnsi="Times New Roman" w:cs="Times New Roman"/>
          <w:b/>
          <w:bCs/>
          <w:color w:val="C00000"/>
          <w:sz w:val="32"/>
          <w:szCs w:val="32"/>
          <w:lang w:eastAsia="ru-RU"/>
        </w:rPr>
      </w:pPr>
      <w:r w:rsidRPr="005508B4">
        <w:rPr>
          <w:rFonts w:ascii="Times New Roman" w:eastAsia="Times New Roman" w:hAnsi="Times New Roman" w:cs="Times New Roman"/>
          <w:b/>
          <w:bCs/>
          <w:color w:val="C00000"/>
          <w:sz w:val="32"/>
          <w:szCs w:val="32"/>
          <w:lang w:eastAsia="ru-RU"/>
        </w:rPr>
        <w:t>Комплекс оживления</w:t>
      </w:r>
    </w:p>
    <w:p w:rsidR="005508B4" w:rsidRPr="005508B4" w:rsidRDefault="005508B4" w:rsidP="005508B4">
      <w:pPr>
        <w:shd w:val="clear" w:color="auto" w:fill="FFFFFF"/>
        <w:spacing w:before="510" w:after="90" w:line="240" w:lineRule="auto"/>
        <w:outlineLvl w:val="2"/>
        <w:rPr>
          <w:rFonts w:ascii="Times New Roman" w:eastAsia="Times New Roman" w:hAnsi="Times New Roman" w:cs="Times New Roman"/>
          <w:b/>
          <w:bCs/>
          <w:color w:val="000000"/>
          <w:sz w:val="32"/>
          <w:szCs w:val="32"/>
          <w:lang w:eastAsia="ru-RU"/>
        </w:rPr>
      </w:pPr>
      <w:r>
        <w:rPr>
          <w:noProof/>
          <w:lang w:eastAsia="ru-RU"/>
        </w:rPr>
        <w:drawing>
          <wp:anchor distT="0" distB="0" distL="114300" distR="114300" simplePos="0" relativeHeight="251658240" behindDoc="0" locked="0" layoutInCell="1" allowOverlap="1">
            <wp:simplePos x="0" y="0"/>
            <wp:positionH relativeFrom="column">
              <wp:posOffset>-127635</wp:posOffset>
            </wp:positionH>
            <wp:positionV relativeFrom="paragraph">
              <wp:posOffset>274955</wp:posOffset>
            </wp:positionV>
            <wp:extent cx="2647950" cy="177546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647950" cy="1775460"/>
                    </a:xfrm>
                    <a:prstGeom prst="rect">
                      <a:avLst/>
                    </a:prstGeom>
                  </pic:spPr>
                </pic:pic>
              </a:graphicData>
            </a:graphic>
            <wp14:sizeRelH relativeFrom="page">
              <wp14:pctWidth>0</wp14:pctWidth>
            </wp14:sizeRelH>
            <wp14:sizeRelV relativeFrom="page">
              <wp14:pctHeight>0</wp14:pctHeight>
            </wp14:sizeRelV>
          </wp:anchor>
        </w:drawing>
      </w:r>
      <w:r w:rsidRPr="005508B4">
        <w:rPr>
          <w:rFonts w:ascii="Times New Roman" w:eastAsia="Times New Roman" w:hAnsi="Times New Roman" w:cs="Times New Roman"/>
          <w:b/>
          <w:bCs/>
          <w:color w:val="000000"/>
          <w:sz w:val="28"/>
          <w:szCs w:val="28"/>
          <w:u w:val="single"/>
          <w:lang w:eastAsia="ru-RU"/>
        </w:rPr>
        <w:t>Что такое «комплекс оживления»?</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Говоря научным языком: комплекс оживления - это особая эмоционально-двигательная реакция ребёнка, обращенная ко взрослому.</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u w:val="single"/>
          <w:lang w:eastAsia="ru-RU"/>
        </w:rPr>
        <w:t>Выражается в следующем</w:t>
      </w:r>
      <w:r w:rsidRPr="005508B4">
        <w:rPr>
          <w:rFonts w:ascii="Times New Roman" w:eastAsia="Times New Roman" w:hAnsi="Times New Roman" w:cs="Times New Roman"/>
          <w:color w:val="000000"/>
          <w:sz w:val="28"/>
          <w:szCs w:val="28"/>
          <w:lang w:eastAsia="ru-RU"/>
        </w:rPr>
        <w:t>: при появлении взрослого (в особенности близкого - мамы, папы, бабушки и др.) малыш </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1) замирает и пристально смотрит на него, </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2) радостно улыбается, </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3) вскидывает ручки и ножки, двигает головой, прогибает спинку и пр.;</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 xml:space="preserve">4) вскрикивает, кряхтит, </w:t>
      </w:r>
      <w:proofErr w:type="spellStart"/>
      <w:r w:rsidRPr="005508B4">
        <w:rPr>
          <w:rFonts w:ascii="Times New Roman" w:eastAsia="Times New Roman" w:hAnsi="Times New Roman" w:cs="Times New Roman"/>
          <w:color w:val="000000"/>
          <w:sz w:val="28"/>
          <w:szCs w:val="28"/>
          <w:lang w:eastAsia="ru-RU"/>
        </w:rPr>
        <w:t>гулит</w:t>
      </w:r>
      <w:proofErr w:type="spellEnd"/>
      <w:r w:rsidRPr="005508B4">
        <w:rPr>
          <w:rFonts w:ascii="Times New Roman" w:eastAsia="Times New Roman" w:hAnsi="Times New Roman" w:cs="Times New Roman"/>
          <w:color w:val="000000"/>
          <w:sz w:val="28"/>
          <w:szCs w:val="28"/>
          <w:lang w:eastAsia="ru-RU"/>
        </w:rPr>
        <w:t>.</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u w:val="single"/>
          <w:lang w:eastAsia="ru-RU"/>
        </w:rPr>
        <w:t>Совокупность всех этих проявлений</w:t>
      </w:r>
      <w:r w:rsidRPr="005508B4">
        <w:rPr>
          <w:rFonts w:ascii="Times New Roman" w:eastAsia="Times New Roman" w:hAnsi="Times New Roman" w:cs="Times New Roman"/>
          <w:color w:val="000000"/>
          <w:sz w:val="28"/>
          <w:szCs w:val="28"/>
          <w:u w:val="single"/>
          <w:lang w:eastAsia="ru-RU"/>
        </w:rPr>
        <w:t> </w:t>
      </w:r>
      <w:r w:rsidRPr="005508B4">
        <w:rPr>
          <w:rFonts w:ascii="Times New Roman" w:eastAsia="Times New Roman" w:hAnsi="Times New Roman" w:cs="Times New Roman"/>
          <w:color w:val="000000"/>
          <w:sz w:val="28"/>
          <w:szCs w:val="28"/>
          <w:lang w:eastAsia="ru-RU"/>
        </w:rPr>
        <w:t>и представляет собой «комплекс оживления».</w:t>
      </w:r>
    </w:p>
    <w:p w:rsidR="005508B4" w:rsidRPr="005508B4" w:rsidRDefault="005508B4" w:rsidP="005508B4">
      <w:pPr>
        <w:pStyle w:val="3"/>
        <w:shd w:val="clear" w:color="auto" w:fill="FFFFFF"/>
        <w:spacing w:before="510" w:beforeAutospacing="0" w:after="90" w:afterAutospacing="0"/>
        <w:jc w:val="both"/>
        <w:rPr>
          <w:color w:val="000000"/>
          <w:sz w:val="28"/>
          <w:szCs w:val="28"/>
        </w:rPr>
      </w:pPr>
      <w:r w:rsidRPr="005508B4">
        <w:rPr>
          <w:color w:val="000000"/>
          <w:sz w:val="28"/>
          <w:szCs w:val="28"/>
          <w:u w:val="single"/>
        </w:rPr>
        <w:t>Когда появляется «комплекс оживления»?</w:t>
      </w:r>
    </w:p>
    <w:p w:rsidR="005508B4" w:rsidRPr="005508B4" w:rsidRDefault="005508B4" w:rsidP="005508B4">
      <w:pPr>
        <w:pStyle w:val="article-renderblock"/>
        <w:shd w:val="clear" w:color="auto" w:fill="FFFFFF"/>
        <w:spacing w:before="90" w:beforeAutospacing="0" w:after="300" w:afterAutospacing="0"/>
        <w:jc w:val="both"/>
        <w:rPr>
          <w:color w:val="000000"/>
          <w:sz w:val="28"/>
          <w:szCs w:val="28"/>
        </w:rPr>
      </w:pPr>
      <w:r w:rsidRPr="005508B4">
        <w:rPr>
          <w:color w:val="000000"/>
          <w:sz w:val="28"/>
          <w:szCs w:val="28"/>
        </w:rPr>
        <w:t>Формироваться он начинает с 3 недель и складывается к 2 месяцам (то есть к этому моменту ребёнок уже сосредотачивает взгляд на взрослом, улыбается ему, двигает ручками и ножками, издаёт тихие звуки). Интенсивность нарастает вплоть до 3-4 месяцев.</w:t>
      </w:r>
    </w:p>
    <w:p w:rsidR="005508B4" w:rsidRPr="005508B4" w:rsidRDefault="005508B4" w:rsidP="005508B4">
      <w:pPr>
        <w:pStyle w:val="3"/>
        <w:shd w:val="clear" w:color="auto" w:fill="FFFFFF"/>
        <w:spacing w:before="510" w:beforeAutospacing="0" w:after="90" w:afterAutospacing="0"/>
        <w:jc w:val="both"/>
        <w:rPr>
          <w:color w:val="000000"/>
          <w:sz w:val="28"/>
          <w:szCs w:val="28"/>
        </w:rPr>
      </w:pPr>
      <w:r w:rsidRPr="005508B4">
        <w:rPr>
          <w:color w:val="000000"/>
          <w:sz w:val="28"/>
          <w:szCs w:val="28"/>
          <w:u w:val="single"/>
        </w:rPr>
        <w:t>Как стимулировать появление «комплекса оживления»?</w:t>
      </w:r>
    </w:p>
    <w:p w:rsidR="005508B4" w:rsidRPr="005508B4" w:rsidRDefault="005508B4" w:rsidP="005508B4">
      <w:pPr>
        <w:pStyle w:val="article-renderblock"/>
        <w:shd w:val="clear" w:color="auto" w:fill="FFFFFF"/>
        <w:spacing w:before="90" w:beforeAutospacing="0" w:after="300" w:afterAutospacing="0"/>
        <w:jc w:val="both"/>
        <w:rPr>
          <w:color w:val="000000"/>
          <w:sz w:val="28"/>
          <w:szCs w:val="28"/>
        </w:rPr>
      </w:pPr>
      <w:r w:rsidRPr="005508B4">
        <w:rPr>
          <w:color w:val="000000"/>
          <w:sz w:val="28"/>
          <w:szCs w:val="28"/>
        </w:rPr>
        <w:t>Жизнь малыша целиком и полностью зависит от взрослого человека. Помимо основных потребностей (быть сытым, сухим и выспавшимся) у ребёнка есть и стремление к получению разнообразных впечатлений!</w:t>
      </w:r>
    </w:p>
    <w:p w:rsidR="005508B4" w:rsidRPr="005508B4" w:rsidRDefault="005508B4" w:rsidP="005508B4">
      <w:pPr>
        <w:pStyle w:val="article-renderblock"/>
        <w:shd w:val="clear" w:color="auto" w:fill="FFFFFF"/>
        <w:spacing w:before="90" w:beforeAutospacing="0" w:after="300" w:afterAutospacing="0"/>
        <w:jc w:val="both"/>
        <w:rPr>
          <w:color w:val="000000"/>
          <w:sz w:val="28"/>
          <w:szCs w:val="28"/>
        </w:rPr>
      </w:pPr>
      <w:r w:rsidRPr="005508B4">
        <w:rPr>
          <w:color w:val="000000"/>
          <w:sz w:val="28"/>
          <w:szCs w:val="28"/>
        </w:rPr>
        <w:t>Эмоции - залог умственного развития ребёнка!</w:t>
      </w:r>
    </w:p>
    <w:p w:rsidR="005508B4" w:rsidRPr="005508B4" w:rsidRDefault="005508B4" w:rsidP="005508B4">
      <w:pPr>
        <w:pStyle w:val="article-renderblock"/>
        <w:shd w:val="clear" w:color="auto" w:fill="FFFFFF"/>
        <w:spacing w:before="90" w:beforeAutospacing="0" w:after="300" w:afterAutospacing="0"/>
        <w:jc w:val="both"/>
        <w:rPr>
          <w:color w:val="000000"/>
          <w:sz w:val="28"/>
          <w:szCs w:val="28"/>
        </w:rPr>
      </w:pPr>
      <w:r w:rsidRPr="005508B4">
        <w:rPr>
          <w:color w:val="000000"/>
          <w:sz w:val="28"/>
          <w:szCs w:val="28"/>
        </w:rPr>
        <w:t>Как же стимулировать появление «комплекса оживления»?</w:t>
      </w:r>
    </w:p>
    <w:p w:rsidR="005508B4" w:rsidRPr="005508B4" w:rsidRDefault="005508B4" w:rsidP="005508B4">
      <w:pPr>
        <w:pStyle w:val="article-renderblock"/>
        <w:shd w:val="clear" w:color="auto" w:fill="FFFFFF"/>
        <w:spacing w:before="90" w:beforeAutospacing="0" w:after="300" w:afterAutospacing="0"/>
        <w:jc w:val="both"/>
        <w:rPr>
          <w:color w:val="000000"/>
          <w:sz w:val="28"/>
          <w:szCs w:val="28"/>
        </w:rPr>
      </w:pPr>
      <w:r w:rsidRPr="005508B4">
        <w:rPr>
          <w:b/>
          <w:bCs/>
          <w:color w:val="000000"/>
          <w:sz w:val="28"/>
          <w:szCs w:val="28"/>
        </w:rPr>
        <w:t>Ловите моменты!</w:t>
      </w:r>
    </w:p>
    <w:p w:rsidR="005508B4" w:rsidRPr="005508B4" w:rsidRDefault="005508B4" w:rsidP="005508B4">
      <w:pPr>
        <w:numPr>
          <w:ilvl w:val="0"/>
          <w:numId w:val="1"/>
        </w:numPr>
        <w:shd w:val="clear" w:color="auto" w:fill="FFFFFF"/>
        <w:spacing w:before="100" w:beforeAutospacing="1" w:after="100" w:afterAutospacing="1" w:line="240" w:lineRule="auto"/>
        <w:ind w:left="0"/>
        <w:jc w:val="both"/>
        <w:rPr>
          <w:rFonts w:ascii="Times New Roman" w:hAnsi="Times New Roman" w:cs="Times New Roman"/>
          <w:color w:val="000000"/>
          <w:sz w:val="28"/>
          <w:szCs w:val="28"/>
        </w:rPr>
      </w:pPr>
      <w:r w:rsidRPr="005508B4">
        <w:rPr>
          <w:rFonts w:ascii="Times New Roman" w:hAnsi="Times New Roman" w:cs="Times New Roman"/>
          <w:color w:val="000000"/>
          <w:sz w:val="28"/>
          <w:szCs w:val="28"/>
        </w:rPr>
        <w:t xml:space="preserve">Целуете малыша, а он улыбается? Целуйте ещё! Ласково отвечайте на восторженные возгласы или </w:t>
      </w:r>
      <w:proofErr w:type="spellStart"/>
      <w:r w:rsidRPr="005508B4">
        <w:rPr>
          <w:rFonts w:ascii="Times New Roman" w:hAnsi="Times New Roman" w:cs="Times New Roman"/>
          <w:color w:val="000000"/>
          <w:sz w:val="28"/>
          <w:szCs w:val="28"/>
        </w:rPr>
        <w:t>агуканье</w:t>
      </w:r>
      <w:proofErr w:type="spellEnd"/>
      <w:r w:rsidRPr="005508B4">
        <w:rPr>
          <w:rFonts w:ascii="Times New Roman" w:hAnsi="Times New Roman" w:cs="Times New Roman"/>
          <w:color w:val="000000"/>
          <w:sz w:val="28"/>
          <w:szCs w:val="28"/>
        </w:rPr>
        <w:t xml:space="preserve">. Медленно наклоняйтесь к </w:t>
      </w:r>
      <w:r>
        <w:rPr>
          <w:rFonts w:ascii="Times New Roman" w:hAnsi="Times New Roman" w:cs="Times New Roman"/>
          <w:color w:val="000000"/>
          <w:sz w:val="28"/>
          <w:szCs w:val="28"/>
        </w:rPr>
        <w:t>ребенку</w:t>
      </w:r>
      <w:r w:rsidRPr="005508B4">
        <w:rPr>
          <w:rFonts w:ascii="Times New Roman" w:hAnsi="Times New Roman" w:cs="Times New Roman"/>
          <w:color w:val="000000"/>
          <w:sz w:val="28"/>
          <w:szCs w:val="28"/>
        </w:rPr>
        <w:t>, подразните его и снова поцелуйте!</w:t>
      </w:r>
    </w:p>
    <w:p w:rsidR="005508B4" w:rsidRPr="005508B4" w:rsidRDefault="005508B4" w:rsidP="005508B4">
      <w:pPr>
        <w:numPr>
          <w:ilvl w:val="0"/>
          <w:numId w:val="1"/>
        </w:numPr>
        <w:shd w:val="clear" w:color="auto" w:fill="FFFFFF"/>
        <w:spacing w:before="100" w:beforeAutospacing="1" w:after="0" w:line="240" w:lineRule="auto"/>
        <w:ind w:left="0"/>
        <w:jc w:val="both"/>
        <w:rPr>
          <w:rFonts w:ascii="Times New Roman" w:hAnsi="Times New Roman" w:cs="Times New Roman"/>
          <w:color w:val="000000"/>
          <w:sz w:val="28"/>
          <w:szCs w:val="28"/>
        </w:rPr>
      </w:pPr>
      <w:r w:rsidRPr="005508B4">
        <w:rPr>
          <w:rFonts w:ascii="Times New Roman" w:hAnsi="Times New Roman" w:cs="Times New Roman"/>
          <w:color w:val="000000"/>
          <w:sz w:val="28"/>
          <w:szCs w:val="28"/>
        </w:rPr>
        <w:lastRenderedPageBreak/>
        <w:t>Организуйте игру "Качели" с ещё одним взрослым. Держите младенца на руках и подносите малыша к лицу партнера, который ласковым голосом обращается к маленькому или целует его, и сразу после этого младенца отдаляйте, затем повторите процесс. Малыш будет предвосхищать повторяющуюся ситуацию и радоваться!</w:t>
      </w:r>
    </w:p>
    <w:p w:rsidR="005508B4" w:rsidRPr="005508B4" w:rsidRDefault="005508B4" w:rsidP="005508B4">
      <w:pPr>
        <w:numPr>
          <w:ilvl w:val="0"/>
          <w:numId w:val="1"/>
        </w:numPr>
        <w:shd w:val="clear" w:color="auto" w:fill="FFFFFF"/>
        <w:spacing w:before="100" w:beforeAutospacing="1" w:after="100" w:afterAutospacing="1" w:line="240" w:lineRule="auto"/>
        <w:ind w:left="0"/>
        <w:jc w:val="both"/>
        <w:rPr>
          <w:rFonts w:ascii="Times New Roman" w:hAnsi="Times New Roman" w:cs="Times New Roman"/>
          <w:color w:val="000000"/>
          <w:sz w:val="28"/>
          <w:szCs w:val="28"/>
        </w:rPr>
      </w:pPr>
      <w:r w:rsidRPr="005508B4">
        <w:rPr>
          <w:rFonts w:ascii="Times New Roman" w:hAnsi="Times New Roman" w:cs="Times New Roman"/>
          <w:color w:val="000000"/>
          <w:sz w:val="28"/>
          <w:szCs w:val="28"/>
        </w:rPr>
        <w:t>Если же в ответ на эмоциональное общение вы наблюдаете не «комплекс оживления», а лишь улыбку, то руками ребёнка производите плавные движения, при этом напевая песенку.</w:t>
      </w:r>
    </w:p>
    <w:p w:rsidR="005508B4" w:rsidRPr="005508B4" w:rsidRDefault="005508B4" w:rsidP="005508B4">
      <w:pPr>
        <w:shd w:val="clear" w:color="auto" w:fill="FFFFFF"/>
        <w:spacing w:before="510" w:after="90" w:line="240" w:lineRule="auto"/>
        <w:jc w:val="both"/>
        <w:outlineLvl w:val="2"/>
        <w:rPr>
          <w:rFonts w:ascii="Times New Roman" w:eastAsia="Times New Roman" w:hAnsi="Times New Roman" w:cs="Times New Roman"/>
          <w:b/>
          <w:bCs/>
          <w:color w:val="000000"/>
          <w:sz w:val="28"/>
          <w:szCs w:val="28"/>
          <w:lang w:eastAsia="ru-RU"/>
        </w:rPr>
      </w:pPr>
      <w:r w:rsidRPr="005508B4">
        <w:rPr>
          <w:rFonts w:ascii="Times New Roman" w:eastAsia="Times New Roman" w:hAnsi="Times New Roman" w:cs="Times New Roman"/>
          <w:b/>
          <w:bCs/>
          <w:color w:val="000000"/>
          <w:sz w:val="28"/>
          <w:szCs w:val="28"/>
          <w:u w:val="single"/>
          <w:lang w:eastAsia="ru-RU"/>
        </w:rPr>
        <w:t>Ребенку 3-4 месяца, а «комплекса оживления» нет. Почему?</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 xml:space="preserve">Если «комплекс оживления» к этому возрасту не ярко </w:t>
      </w:r>
      <w:r>
        <w:rPr>
          <w:rFonts w:ascii="Times New Roman" w:eastAsia="Times New Roman" w:hAnsi="Times New Roman" w:cs="Times New Roman"/>
          <w:color w:val="000000"/>
          <w:sz w:val="28"/>
          <w:szCs w:val="28"/>
          <w:lang w:eastAsia="ru-RU"/>
        </w:rPr>
        <w:t xml:space="preserve">выражен или отсутствует, то это, возможно, </w:t>
      </w:r>
      <w:r w:rsidRPr="005508B4">
        <w:rPr>
          <w:rFonts w:ascii="Times New Roman" w:eastAsia="Times New Roman" w:hAnsi="Times New Roman" w:cs="Times New Roman"/>
          <w:color w:val="000000"/>
          <w:sz w:val="28"/>
          <w:szCs w:val="28"/>
          <w:lang w:eastAsia="ru-RU"/>
        </w:rPr>
        <w:t>может говорить о задержке психического развития.</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color w:val="000000"/>
          <w:sz w:val="28"/>
          <w:szCs w:val="28"/>
          <w:lang w:eastAsia="ru-RU"/>
        </w:rPr>
        <w:t>С чем это связано?</w:t>
      </w:r>
    </w:p>
    <w:p w:rsidR="005508B4" w:rsidRPr="005508B4" w:rsidRDefault="005508B4" w:rsidP="005508B4">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lang w:eastAsia="ru-RU"/>
        </w:rPr>
        <w:t>с поражением двигательной сферы;</w:t>
      </w:r>
    </w:p>
    <w:p w:rsidR="005508B4" w:rsidRPr="005508B4" w:rsidRDefault="005508B4" w:rsidP="005508B4">
      <w:pPr>
        <w:numPr>
          <w:ilvl w:val="0"/>
          <w:numId w:val="2"/>
        </w:numPr>
        <w:shd w:val="clear" w:color="auto" w:fill="FFFFFF"/>
        <w:spacing w:before="100" w:beforeAutospacing="1" w:after="0" w:line="240" w:lineRule="auto"/>
        <w:ind w:left="0"/>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lang w:eastAsia="ru-RU"/>
        </w:rPr>
        <w:t>с нарушениями зрения и слуха;</w:t>
      </w:r>
    </w:p>
    <w:p w:rsidR="005508B4" w:rsidRPr="005508B4" w:rsidRDefault="005508B4" w:rsidP="005508B4">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lang w:eastAsia="ru-RU"/>
        </w:rPr>
        <w:t>с эмоциональными нарушениями</w:t>
      </w:r>
      <w:r w:rsidRPr="005508B4">
        <w:rPr>
          <w:rFonts w:ascii="Times New Roman" w:eastAsia="Times New Roman" w:hAnsi="Times New Roman" w:cs="Times New Roman"/>
          <w:color w:val="000000"/>
          <w:sz w:val="28"/>
          <w:szCs w:val="28"/>
          <w:lang w:eastAsia="ru-RU"/>
        </w:rPr>
        <w:t> (ранним детским аутизмом, ранней детской нервностью и другими расстройствами)</w:t>
      </w:r>
    </w:p>
    <w:p w:rsidR="005508B4" w:rsidRPr="005508B4" w:rsidRDefault="005508B4" w:rsidP="005508B4">
      <w:pPr>
        <w:shd w:val="clear" w:color="auto" w:fill="FFFFFF"/>
        <w:spacing w:after="0" w:line="240" w:lineRule="auto"/>
        <w:jc w:val="both"/>
        <w:rPr>
          <w:rFonts w:ascii="Times New Roman" w:eastAsia="Times New Roman" w:hAnsi="Times New Roman" w:cs="Times New Roman"/>
          <w:i/>
          <w:iCs/>
          <w:color w:val="000000"/>
          <w:sz w:val="28"/>
          <w:szCs w:val="28"/>
          <w:lang w:eastAsia="ru-RU"/>
        </w:rPr>
      </w:pPr>
      <w:r w:rsidRPr="005508B4">
        <w:rPr>
          <w:rFonts w:ascii="Times New Roman" w:eastAsia="Times New Roman" w:hAnsi="Times New Roman" w:cs="Times New Roman"/>
          <w:i/>
          <w:iCs/>
          <w:color w:val="000000"/>
          <w:sz w:val="28"/>
          <w:szCs w:val="28"/>
          <w:lang w:eastAsia="ru-RU"/>
        </w:rPr>
        <w:t xml:space="preserve">характерно отсутствие "комплекса оживления" или же - его парадоксальность (появление страха, крика и др. отрицательных эмоций) </w:t>
      </w:r>
    </w:p>
    <w:p w:rsidR="005508B4" w:rsidRPr="005508B4" w:rsidRDefault="005508B4" w:rsidP="005508B4">
      <w:pPr>
        <w:numPr>
          <w:ilvl w:val="0"/>
          <w:numId w:val="3"/>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lang w:eastAsia="ru-RU"/>
        </w:rPr>
        <w:t>с эмоциональной депривацией</w:t>
      </w:r>
    </w:p>
    <w:p w:rsidR="005508B4" w:rsidRPr="005508B4" w:rsidRDefault="005508B4" w:rsidP="005508B4">
      <w:pPr>
        <w:shd w:val="clear" w:color="auto" w:fill="FFFFFF"/>
        <w:spacing w:after="0" w:line="240" w:lineRule="auto"/>
        <w:jc w:val="both"/>
        <w:rPr>
          <w:rFonts w:ascii="Times New Roman" w:eastAsia="Times New Roman" w:hAnsi="Times New Roman" w:cs="Times New Roman"/>
          <w:i/>
          <w:iCs/>
          <w:color w:val="000000"/>
          <w:sz w:val="28"/>
          <w:szCs w:val="28"/>
          <w:lang w:eastAsia="ru-RU"/>
        </w:rPr>
      </w:pPr>
      <w:r w:rsidRPr="005508B4">
        <w:rPr>
          <w:rFonts w:ascii="Times New Roman" w:eastAsia="Times New Roman" w:hAnsi="Times New Roman" w:cs="Times New Roman"/>
          <w:i/>
          <w:iCs/>
          <w:color w:val="000000"/>
          <w:sz w:val="28"/>
          <w:szCs w:val="28"/>
          <w:lang w:eastAsia="ru-RU"/>
        </w:rPr>
        <w:t>заключается она в недостаточности, бедности или полном отсутствии эмоциональных контактов с людьми</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 дети</w:t>
      </w:r>
      <w:r w:rsidRPr="005508B4">
        <w:rPr>
          <w:rFonts w:ascii="Times New Roman" w:eastAsia="Times New Roman" w:hAnsi="Times New Roman" w:cs="Times New Roman"/>
          <w:color w:val="000000"/>
          <w:sz w:val="28"/>
          <w:szCs w:val="28"/>
          <w:lang w:eastAsia="ru-RU"/>
        </w:rPr>
        <w:t xml:space="preserve"> разные, ра</w:t>
      </w:r>
      <w:r>
        <w:rPr>
          <w:rFonts w:ascii="Times New Roman" w:eastAsia="Times New Roman" w:hAnsi="Times New Roman" w:cs="Times New Roman"/>
          <w:color w:val="000000"/>
          <w:sz w:val="28"/>
          <w:szCs w:val="28"/>
          <w:lang w:eastAsia="ru-RU"/>
        </w:rPr>
        <w:t>звитие у каждого индивидуальные моменты в развитии,</w:t>
      </w:r>
      <w:r w:rsidRPr="005508B4">
        <w:rPr>
          <w:rFonts w:ascii="Times New Roman" w:eastAsia="Times New Roman" w:hAnsi="Times New Roman" w:cs="Times New Roman"/>
          <w:color w:val="000000"/>
          <w:sz w:val="28"/>
          <w:szCs w:val="28"/>
          <w:lang w:eastAsia="ru-RU"/>
        </w:rPr>
        <w:t xml:space="preserve"> но всё же совсем закрывать глаза на принятые нормы не стоит.</w:t>
      </w:r>
    </w:p>
    <w:p w:rsidR="005508B4" w:rsidRPr="005508B4" w:rsidRDefault="005508B4" w:rsidP="005508B4">
      <w:pPr>
        <w:shd w:val="clear" w:color="auto" w:fill="FFFFFF"/>
        <w:spacing w:before="90" w:after="300" w:line="240" w:lineRule="auto"/>
        <w:jc w:val="both"/>
        <w:rPr>
          <w:rFonts w:ascii="Times New Roman" w:eastAsia="Times New Roman" w:hAnsi="Times New Roman" w:cs="Times New Roman"/>
          <w:color w:val="000000"/>
          <w:sz w:val="28"/>
          <w:szCs w:val="28"/>
          <w:lang w:eastAsia="ru-RU"/>
        </w:rPr>
      </w:pPr>
      <w:r w:rsidRPr="005508B4">
        <w:rPr>
          <w:rFonts w:ascii="Times New Roman" w:eastAsia="Times New Roman" w:hAnsi="Times New Roman" w:cs="Times New Roman"/>
          <w:b/>
          <w:bCs/>
          <w:color w:val="000000"/>
          <w:sz w:val="28"/>
          <w:szCs w:val="28"/>
          <w:lang w:eastAsia="ru-RU"/>
        </w:rPr>
        <w:t>Лучше лишний раз проконсультироваться со специалистом</w:t>
      </w:r>
      <w:r>
        <w:rPr>
          <w:rFonts w:ascii="Times New Roman" w:eastAsia="Times New Roman" w:hAnsi="Times New Roman" w:cs="Times New Roman"/>
          <w:b/>
          <w:bCs/>
          <w:color w:val="000000"/>
          <w:sz w:val="28"/>
          <w:szCs w:val="28"/>
          <w:lang w:eastAsia="ru-RU"/>
        </w:rPr>
        <w:t>.</w:t>
      </w:r>
    </w:p>
    <w:p w:rsidR="00097E38" w:rsidRDefault="00097E38"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5508B4">
      <w:pPr>
        <w:jc w:val="both"/>
        <w:rPr>
          <w:rFonts w:ascii="Times New Roman" w:hAnsi="Times New Roman" w:cs="Times New Roman"/>
          <w:sz w:val="28"/>
          <w:szCs w:val="28"/>
        </w:rPr>
      </w:pPr>
    </w:p>
    <w:p w:rsidR="004E11A5" w:rsidRDefault="004E11A5" w:rsidP="004E11A5">
      <w:pPr>
        <w:jc w:val="center"/>
        <w:rPr>
          <w:rFonts w:ascii="Times New Roman" w:hAnsi="Times New Roman" w:cs="Times New Roman"/>
          <w:b/>
          <w:color w:val="C00000"/>
          <w:sz w:val="32"/>
          <w:szCs w:val="32"/>
        </w:rPr>
      </w:pPr>
      <w:r w:rsidRPr="004E11A5">
        <w:rPr>
          <w:rFonts w:ascii="Times New Roman" w:hAnsi="Times New Roman" w:cs="Times New Roman"/>
          <w:b/>
          <w:color w:val="C00000"/>
          <w:sz w:val="32"/>
          <w:szCs w:val="32"/>
        </w:rPr>
        <w:t>Книги по теории привязанности</w:t>
      </w:r>
    </w:p>
    <w:p w:rsidR="004E11A5" w:rsidRPr="004E11A5" w:rsidRDefault="004E11A5" w:rsidP="004E11A5">
      <w:pPr>
        <w:spacing w:after="0" w:line="240" w:lineRule="auto"/>
        <w:jc w:val="both"/>
        <w:rPr>
          <w:rFonts w:ascii="Times New Roman" w:hAnsi="Times New Roman" w:cs="Times New Roman"/>
          <w:b/>
          <w:color w:val="000000"/>
          <w:sz w:val="28"/>
          <w:szCs w:val="28"/>
          <w:shd w:val="clear" w:color="auto" w:fill="FFFFFF"/>
        </w:rPr>
      </w:pPr>
      <w:proofErr w:type="spellStart"/>
      <w:r w:rsidRPr="004E11A5">
        <w:rPr>
          <w:rFonts w:ascii="Times New Roman" w:hAnsi="Times New Roman" w:cs="Times New Roman"/>
          <w:b/>
          <w:color w:val="000000"/>
          <w:sz w:val="28"/>
          <w:szCs w:val="28"/>
          <w:shd w:val="clear" w:color="auto" w:fill="FFFFFF"/>
        </w:rPr>
        <w:t>Петрановская</w:t>
      </w:r>
      <w:proofErr w:type="spellEnd"/>
      <w:r w:rsidRPr="004E11A5">
        <w:rPr>
          <w:rFonts w:ascii="Times New Roman" w:hAnsi="Times New Roman" w:cs="Times New Roman"/>
          <w:b/>
          <w:color w:val="000000"/>
          <w:sz w:val="28"/>
          <w:szCs w:val="28"/>
          <w:shd w:val="clear" w:color="auto" w:fill="FFFFFF"/>
        </w:rPr>
        <w:t xml:space="preserve"> Л.В. «ТАЙНАЯ ОПОРА: ПРИВЯЗАННОСТЬ В ЖИЗНИ РЕБЕНКА»</w:t>
      </w:r>
    </w:p>
    <w:p w:rsidR="004E11A5" w:rsidRDefault="004E11A5" w:rsidP="004E11A5">
      <w:pPr>
        <w:spacing w:after="0" w:line="240" w:lineRule="auto"/>
        <w:jc w:val="both"/>
        <w:rPr>
          <w:rFonts w:ascii="Times New Roman" w:hAnsi="Times New Roman" w:cs="Times New Roman"/>
          <w:color w:val="000000"/>
          <w:sz w:val="28"/>
          <w:szCs w:val="28"/>
          <w:shd w:val="clear" w:color="auto" w:fill="FFFFFF"/>
        </w:rPr>
      </w:pPr>
    </w:p>
    <w:p w:rsidR="004E11A5" w:rsidRDefault="004E11A5" w:rsidP="004E11A5">
      <w:pPr>
        <w:spacing w:after="0" w:line="240" w:lineRule="auto"/>
        <w:jc w:val="both"/>
        <w:rPr>
          <w:rFonts w:ascii="Times New Roman" w:hAnsi="Times New Roman" w:cs="Times New Roman"/>
          <w:color w:val="000000"/>
          <w:sz w:val="28"/>
          <w:szCs w:val="28"/>
        </w:rPr>
      </w:pPr>
      <w:r w:rsidRPr="004E11A5">
        <w:rPr>
          <w:rFonts w:ascii="Times New Roman" w:hAnsi="Times New Roman" w:cs="Times New Roman"/>
          <w:color w:val="000000"/>
          <w:sz w:val="28"/>
          <w:szCs w:val="28"/>
          <w:shd w:val="clear" w:color="auto" w:fill="FFFFFF"/>
        </w:rPr>
        <w:t>Благодаря данной книге Вы узнаете: </w:t>
      </w:r>
    </w:p>
    <w:p w:rsidR="004E11A5" w:rsidRDefault="004E11A5" w:rsidP="004E11A5">
      <w:pPr>
        <w:spacing w:after="0" w:line="240" w:lineRule="auto"/>
        <w:jc w:val="both"/>
        <w:rPr>
          <w:rFonts w:ascii="Times New Roman" w:hAnsi="Times New Roman" w:cs="Times New Roman"/>
          <w:color w:val="000000"/>
          <w:sz w:val="28"/>
          <w:szCs w:val="28"/>
        </w:rPr>
      </w:pPr>
      <w:r w:rsidRPr="004E11A5">
        <w:rPr>
          <w:rFonts w:ascii="Times New Roman" w:hAnsi="Times New Roman" w:cs="Times New Roman"/>
          <w:color w:val="000000"/>
          <w:sz w:val="28"/>
          <w:szCs w:val="28"/>
          <w:shd w:val="clear" w:color="auto" w:fill="FFFFFF"/>
        </w:rPr>
        <w:t>как формируется привязанность ребенка к родителям от рождения и до подросткового возраста; </w:t>
      </w:r>
    </w:p>
    <w:p w:rsidR="004E11A5" w:rsidRDefault="004E11A5" w:rsidP="004E11A5">
      <w:pPr>
        <w:spacing w:after="0" w:line="240" w:lineRule="auto"/>
        <w:jc w:val="both"/>
        <w:rPr>
          <w:rFonts w:ascii="Times New Roman" w:hAnsi="Times New Roman" w:cs="Times New Roman"/>
          <w:color w:val="000000"/>
          <w:sz w:val="28"/>
          <w:szCs w:val="28"/>
        </w:rPr>
      </w:pPr>
      <w:r w:rsidRPr="004E11A5">
        <w:rPr>
          <w:rFonts w:ascii="Times New Roman" w:hAnsi="Times New Roman" w:cs="Times New Roman"/>
          <w:color w:val="000000"/>
          <w:sz w:val="28"/>
          <w:szCs w:val="28"/>
          <w:shd w:val="clear" w:color="auto" w:fill="FFFFFF"/>
        </w:rPr>
        <w:t>как отличаются роли «НАСТАВНИКА» и «РОДИТЕЛЯ»; </w:t>
      </w:r>
      <w:r w:rsidRPr="004E11A5">
        <w:rPr>
          <w:rFonts w:ascii="Times New Roman" w:hAnsi="Times New Roman" w:cs="Times New Roman"/>
          <w:color w:val="000000"/>
          <w:sz w:val="28"/>
          <w:szCs w:val="28"/>
        </w:rPr>
        <w:br/>
      </w:r>
      <w:r w:rsidRPr="004E11A5">
        <w:rPr>
          <w:rFonts w:ascii="Times New Roman" w:hAnsi="Times New Roman" w:cs="Times New Roman"/>
          <w:color w:val="000000"/>
          <w:sz w:val="28"/>
          <w:szCs w:val="28"/>
          <w:shd w:val="clear" w:color="auto" w:fill="FFFFFF"/>
        </w:rPr>
        <w:t>как стать ребенку надежной опорой; </w:t>
      </w:r>
    </w:p>
    <w:p w:rsidR="004E11A5" w:rsidRDefault="004E11A5" w:rsidP="004E11A5">
      <w:pPr>
        <w:spacing w:after="0" w:line="240" w:lineRule="auto"/>
        <w:jc w:val="both"/>
        <w:rPr>
          <w:rFonts w:ascii="Times New Roman" w:hAnsi="Times New Roman" w:cs="Times New Roman"/>
          <w:color w:val="000000"/>
          <w:sz w:val="28"/>
          <w:szCs w:val="28"/>
        </w:rPr>
      </w:pPr>
      <w:r w:rsidRPr="004E11A5">
        <w:rPr>
          <w:rFonts w:ascii="Times New Roman" w:hAnsi="Times New Roman" w:cs="Times New Roman"/>
          <w:color w:val="000000"/>
          <w:sz w:val="28"/>
          <w:szCs w:val="28"/>
          <w:shd w:val="clear" w:color="auto" w:fill="FFFFFF"/>
        </w:rPr>
        <w:t>заниматься ли ранним развитием или нет; </w:t>
      </w:r>
    </w:p>
    <w:p w:rsidR="004E11A5" w:rsidRDefault="004E11A5" w:rsidP="004E11A5">
      <w:pPr>
        <w:spacing w:after="0" w:line="240" w:lineRule="auto"/>
        <w:jc w:val="both"/>
        <w:rPr>
          <w:rFonts w:ascii="Times New Roman" w:hAnsi="Times New Roman" w:cs="Times New Roman"/>
          <w:color w:val="000000"/>
          <w:sz w:val="28"/>
          <w:szCs w:val="28"/>
          <w:shd w:val="clear" w:color="auto" w:fill="FFFFFF"/>
        </w:rPr>
      </w:pPr>
      <w:r w:rsidRPr="004E11A5">
        <w:rPr>
          <w:rFonts w:ascii="Times New Roman" w:hAnsi="Times New Roman" w:cs="Times New Roman"/>
          <w:color w:val="000000"/>
          <w:sz w:val="28"/>
          <w:szCs w:val="28"/>
          <w:shd w:val="clear" w:color="auto" w:fill="FFFFFF"/>
        </w:rPr>
        <w:t>отдавать малыша в садик или оставить его дома с бабушкой?</w:t>
      </w:r>
    </w:p>
    <w:p w:rsidR="004E11A5" w:rsidRDefault="004E11A5" w:rsidP="004E11A5">
      <w:pPr>
        <w:spacing w:after="0" w:line="240" w:lineRule="auto"/>
        <w:jc w:val="both"/>
        <w:rPr>
          <w:rFonts w:ascii="Times New Roman" w:hAnsi="Times New Roman" w:cs="Times New Roman"/>
          <w:color w:val="000000"/>
          <w:sz w:val="28"/>
          <w:szCs w:val="28"/>
          <w:shd w:val="clear" w:color="auto" w:fill="FFFFFF"/>
        </w:rPr>
      </w:pPr>
      <w:r w:rsidRPr="004E11A5">
        <w:rPr>
          <w:rFonts w:ascii="Times New Roman" w:hAnsi="Times New Roman" w:cs="Times New Roman"/>
          <w:color w:val="000000"/>
          <w:sz w:val="28"/>
          <w:szCs w:val="28"/>
          <w:shd w:val="clear" w:color="auto" w:fill="FFFFFF"/>
        </w:rPr>
        <w:t>давать ли подростку свободу и как это делать и ответы на другие важные вопросы.</w:t>
      </w:r>
    </w:p>
    <w:p w:rsidR="004E11A5" w:rsidRDefault="004E11A5" w:rsidP="004E11A5">
      <w:pPr>
        <w:spacing w:after="0" w:line="240" w:lineRule="auto"/>
        <w:jc w:val="both"/>
        <w:rPr>
          <w:rFonts w:ascii="Times New Roman" w:hAnsi="Times New Roman" w:cs="Times New Roman"/>
          <w:color w:val="000000"/>
          <w:sz w:val="28"/>
          <w:szCs w:val="28"/>
          <w:shd w:val="clear" w:color="auto" w:fill="FFFFFF"/>
        </w:rPr>
      </w:pPr>
    </w:p>
    <w:p w:rsidR="004E11A5" w:rsidRPr="00A4562E" w:rsidRDefault="00242B31" w:rsidP="004E11A5">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shd w:val="clear" w:color="auto" w:fill="FFFFFF"/>
        </w:rPr>
        <w:t xml:space="preserve">Гордон </w:t>
      </w:r>
      <w:proofErr w:type="spellStart"/>
      <w:r>
        <w:rPr>
          <w:rFonts w:ascii="Times New Roman" w:hAnsi="Times New Roman" w:cs="Times New Roman"/>
          <w:b/>
          <w:color w:val="000000"/>
          <w:sz w:val="28"/>
          <w:szCs w:val="28"/>
          <w:shd w:val="clear" w:color="auto" w:fill="FFFFFF"/>
        </w:rPr>
        <w:t>Ньюфелд</w:t>
      </w:r>
      <w:proofErr w:type="spellEnd"/>
      <w:r>
        <w:rPr>
          <w:rFonts w:ascii="Times New Roman" w:hAnsi="Times New Roman" w:cs="Times New Roman"/>
          <w:b/>
          <w:color w:val="000000"/>
          <w:sz w:val="28"/>
          <w:szCs w:val="28"/>
          <w:shd w:val="clear" w:color="auto" w:fill="FFFFFF"/>
        </w:rPr>
        <w:t xml:space="preserve">, </w:t>
      </w:r>
      <w:proofErr w:type="spellStart"/>
      <w:r>
        <w:rPr>
          <w:rFonts w:ascii="Times New Roman" w:hAnsi="Times New Roman" w:cs="Times New Roman"/>
          <w:b/>
          <w:color w:val="000000"/>
          <w:sz w:val="28"/>
          <w:szCs w:val="28"/>
          <w:shd w:val="clear" w:color="auto" w:fill="FFFFFF"/>
        </w:rPr>
        <w:t>Габор</w:t>
      </w:r>
      <w:proofErr w:type="spellEnd"/>
      <w:r>
        <w:rPr>
          <w:rFonts w:ascii="Times New Roman" w:hAnsi="Times New Roman" w:cs="Times New Roman"/>
          <w:b/>
          <w:color w:val="000000"/>
          <w:sz w:val="28"/>
          <w:szCs w:val="28"/>
          <w:shd w:val="clear" w:color="auto" w:fill="FFFFFF"/>
        </w:rPr>
        <w:t xml:space="preserve"> </w:t>
      </w:r>
      <w:proofErr w:type="spellStart"/>
      <w:r>
        <w:rPr>
          <w:rFonts w:ascii="Times New Roman" w:hAnsi="Times New Roman" w:cs="Times New Roman"/>
          <w:b/>
          <w:color w:val="000000"/>
          <w:sz w:val="28"/>
          <w:szCs w:val="28"/>
          <w:shd w:val="clear" w:color="auto" w:fill="FFFFFF"/>
        </w:rPr>
        <w:t>Матэ</w:t>
      </w:r>
      <w:proofErr w:type="spellEnd"/>
      <w:r w:rsidR="004E11A5" w:rsidRPr="00A4562E">
        <w:rPr>
          <w:rFonts w:ascii="Times New Roman" w:hAnsi="Times New Roman" w:cs="Times New Roman"/>
          <w:b/>
          <w:color w:val="000000"/>
          <w:sz w:val="28"/>
          <w:szCs w:val="28"/>
          <w:shd w:val="clear" w:color="auto" w:fill="FFFFFF"/>
        </w:rPr>
        <w:t xml:space="preserve"> «НЕ УПУСКАЙТЕ СВОИХ ДЕТЕЙ. ПОЧЕМУ РОДИТЕЛИ ДОЛЖНЫ БЫТЬ ВАЖНЕЕ, ЧЕМ РОВЕСНИКИ»</w:t>
      </w:r>
    </w:p>
    <w:p w:rsidR="004E11A5" w:rsidRPr="004E11A5" w:rsidRDefault="004E11A5" w:rsidP="004E11A5">
      <w:pPr>
        <w:spacing w:after="0" w:line="240" w:lineRule="auto"/>
        <w:jc w:val="both"/>
        <w:rPr>
          <w:rFonts w:ascii="Times New Roman" w:hAnsi="Times New Roman" w:cs="Times New Roman"/>
          <w:color w:val="000000"/>
          <w:sz w:val="28"/>
          <w:szCs w:val="28"/>
        </w:rPr>
      </w:pPr>
    </w:p>
    <w:p w:rsidR="004E11A5" w:rsidRPr="004E11A5" w:rsidRDefault="004E11A5" w:rsidP="004E11A5">
      <w:pPr>
        <w:spacing w:after="0" w:line="240" w:lineRule="auto"/>
        <w:jc w:val="both"/>
        <w:rPr>
          <w:rFonts w:ascii="Times New Roman" w:hAnsi="Times New Roman" w:cs="Times New Roman"/>
          <w:color w:val="000000"/>
          <w:sz w:val="28"/>
          <w:szCs w:val="28"/>
          <w:shd w:val="clear" w:color="auto" w:fill="FFFFFF"/>
        </w:rPr>
      </w:pPr>
      <w:r w:rsidRPr="004E11A5">
        <w:rPr>
          <w:rFonts w:ascii="Times New Roman" w:hAnsi="Times New Roman" w:cs="Times New Roman"/>
          <w:color w:val="000000"/>
          <w:sz w:val="28"/>
          <w:szCs w:val="28"/>
          <w:shd w:val="clear" w:color="auto" w:fill="FFFFFF"/>
        </w:rPr>
        <w:t xml:space="preserve">Психотерапевт </w:t>
      </w:r>
      <w:proofErr w:type="gramStart"/>
      <w:r w:rsidRPr="004E11A5">
        <w:rPr>
          <w:rFonts w:ascii="Times New Roman" w:hAnsi="Times New Roman" w:cs="Times New Roman"/>
          <w:color w:val="000000"/>
          <w:sz w:val="28"/>
          <w:szCs w:val="28"/>
          <w:shd w:val="clear" w:color="auto" w:fill="FFFFFF"/>
        </w:rPr>
        <w:t xml:space="preserve">Гордон </w:t>
      </w:r>
      <w:proofErr w:type="spellStart"/>
      <w:r w:rsidRPr="004E11A5">
        <w:rPr>
          <w:rFonts w:ascii="Times New Roman" w:hAnsi="Times New Roman" w:cs="Times New Roman"/>
          <w:color w:val="000000"/>
          <w:sz w:val="28"/>
          <w:szCs w:val="28"/>
          <w:shd w:val="clear" w:color="auto" w:fill="FFFFFF"/>
        </w:rPr>
        <w:t>Ньюфелд</w:t>
      </w:r>
      <w:proofErr w:type="spellEnd"/>
      <w:proofErr w:type="gramEnd"/>
      <w:r w:rsidRPr="004E11A5">
        <w:rPr>
          <w:rFonts w:ascii="Times New Roman" w:hAnsi="Times New Roman" w:cs="Times New Roman"/>
          <w:color w:val="000000"/>
          <w:sz w:val="28"/>
          <w:szCs w:val="28"/>
          <w:shd w:val="clear" w:color="auto" w:fill="FFFFFF"/>
        </w:rPr>
        <w:t xml:space="preserve"> и врач </w:t>
      </w:r>
      <w:proofErr w:type="spellStart"/>
      <w:r w:rsidRPr="004E11A5">
        <w:rPr>
          <w:rFonts w:ascii="Times New Roman" w:hAnsi="Times New Roman" w:cs="Times New Roman"/>
          <w:color w:val="000000"/>
          <w:sz w:val="28"/>
          <w:szCs w:val="28"/>
          <w:shd w:val="clear" w:color="auto" w:fill="FFFFFF"/>
        </w:rPr>
        <w:t>Габор</w:t>
      </w:r>
      <w:proofErr w:type="spellEnd"/>
      <w:r w:rsidRPr="004E11A5">
        <w:rPr>
          <w:rFonts w:ascii="Times New Roman" w:hAnsi="Times New Roman" w:cs="Times New Roman"/>
          <w:color w:val="000000"/>
          <w:sz w:val="28"/>
          <w:szCs w:val="28"/>
          <w:shd w:val="clear" w:color="auto" w:fill="FFFFFF"/>
        </w:rPr>
        <w:t xml:space="preserve"> </w:t>
      </w:r>
      <w:proofErr w:type="spellStart"/>
      <w:r w:rsidRPr="004E11A5">
        <w:rPr>
          <w:rFonts w:ascii="Times New Roman" w:hAnsi="Times New Roman" w:cs="Times New Roman"/>
          <w:color w:val="000000"/>
          <w:sz w:val="28"/>
          <w:szCs w:val="28"/>
          <w:shd w:val="clear" w:color="auto" w:fill="FFFFFF"/>
        </w:rPr>
        <w:t>Матэ</w:t>
      </w:r>
      <w:proofErr w:type="spellEnd"/>
      <w:r w:rsidRPr="004E11A5">
        <w:rPr>
          <w:rFonts w:ascii="Times New Roman" w:hAnsi="Times New Roman" w:cs="Times New Roman"/>
          <w:color w:val="000000"/>
          <w:sz w:val="28"/>
          <w:szCs w:val="28"/>
          <w:shd w:val="clear" w:color="auto" w:fill="FFFFFF"/>
        </w:rPr>
        <w:t xml:space="preserve"> пишут о таком плохо изученном феномене детско-родительских отношений, как замещение привязанности к родителям привязанностью к ровесникам. Авторы считают эту тенденцию одной из самых разрушительных и неправильно понимаемых в современном обществе. Они показывают, как и почему дети постепенно теряют с нами контакт, и как потеря этого контакта негативно влияет на их психоэмоциональное развитие. Книга будет полезна родителям детей любого возраста - от малышей до подростков, психологам, а также всем, кто по роду деятельности призван заботиться о детях.</w:t>
      </w:r>
    </w:p>
    <w:p w:rsidR="004E11A5" w:rsidRDefault="004E11A5" w:rsidP="004E11A5">
      <w:pPr>
        <w:spacing w:after="0" w:line="240" w:lineRule="auto"/>
        <w:jc w:val="both"/>
        <w:rPr>
          <w:rFonts w:ascii="Arial" w:hAnsi="Arial" w:cs="Arial"/>
          <w:color w:val="000000"/>
          <w:sz w:val="20"/>
          <w:szCs w:val="20"/>
          <w:shd w:val="clear" w:color="auto" w:fill="FFFFFF"/>
        </w:rPr>
      </w:pPr>
    </w:p>
    <w:p w:rsidR="00A4562E" w:rsidRPr="00A4562E" w:rsidRDefault="004E11A5" w:rsidP="004E11A5">
      <w:pPr>
        <w:spacing w:after="0" w:line="240" w:lineRule="auto"/>
        <w:jc w:val="both"/>
        <w:rPr>
          <w:rFonts w:ascii="Times New Roman" w:hAnsi="Times New Roman" w:cs="Times New Roman"/>
          <w:b/>
          <w:color w:val="000000"/>
          <w:sz w:val="28"/>
          <w:szCs w:val="28"/>
          <w:shd w:val="clear" w:color="auto" w:fill="FFFFFF"/>
        </w:rPr>
      </w:pPr>
      <w:r w:rsidRPr="00A4562E">
        <w:rPr>
          <w:rFonts w:ascii="Times New Roman" w:hAnsi="Times New Roman" w:cs="Times New Roman"/>
          <w:b/>
          <w:color w:val="000000"/>
          <w:sz w:val="28"/>
          <w:szCs w:val="28"/>
          <w:shd w:val="clear" w:color="auto" w:fill="FFFFFF"/>
        </w:rPr>
        <w:t>Сью Герхардт «КАК ЛЮБОВЬ ФОРМИРУЕТ МОЗГ РЕБЕНКА?»</w:t>
      </w:r>
    </w:p>
    <w:p w:rsidR="00A4562E" w:rsidRPr="00A4562E" w:rsidRDefault="00A4562E" w:rsidP="004E11A5">
      <w:pPr>
        <w:spacing w:after="0" w:line="240" w:lineRule="auto"/>
        <w:jc w:val="both"/>
        <w:rPr>
          <w:rFonts w:ascii="Times New Roman" w:hAnsi="Times New Roman" w:cs="Times New Roman"/>
          <w:color w:val="000000"/>
          <w:sz w:val="28"/>
          <w:szCs w:val="28"/>
          <w:shd w:val="clear" w:color="auto" w:fill="FFFFFF"/>
        </w:rPr>
      </w:pPr>
    </w:p>
    <w:p w:rsidR="004E11A5" w:rsidRPr="00A4562E" w:rsidRDefault="004E11A5" w:rsidP="004E11A5">
      <w:pPr>
        <w:spacing w:after="0" w:line="240" w:lineRule="auto"/>
        <w:jc w:val="both"/>
        <w:rPr>
          <w:rFonts w:ascii="Times New Roman" w:hAnsi="Times New Roman" w:cs="Times New Roman"/>
          <w:color w:val="000000"/>
          <w:sz w:val="28"/>
          <w:szCs w:val="28"/>
        </w:rPr>
      </w:pPr>
      <w:r w:rsidRPr="00A4562E">
        <w:rPr>
          <w:rFonts w:ascii="Times New Roman" w:hAnsi="Times New Roman" w:cs="Times New Roman"/>
          <w:color w:val="000000"/>
          <w:sz w:val="28"/>
          <w:szCs w:val="28"/>
          <w:shd w:val="clear" w:color="auto" w:fill="FFFFFF"/>
        </w:rPr>
        <w:t>В книге описано, как любовь влияет на формирование мозга ребенка. Подробно раскрыта тема влияния на младенца эмоциональное взаимодействие с родителями. Сью Герхардт - психотерапевт и психоаналитик, который исследовал процесс взаимодействия самых ранних отношений на развитие и формирование нервной системы у младенца. Данная книга - интерпретация научных исследований последних лет в доступной форме. Будет полезна родителям, специалистам, которые работают с детьми.</w:t>
      </w:r>
    </w:p>
    <w:p w:rsidR="004E11A5" w:rsidRDefault="004E11A5" w:rsidP="004E11A5">
      <w:pPr>
        <w:spacing w:after="0" w:line="240" w:lineRule="auto"/>
        <w:jc w:val="both"/>
        <w:rPr>
          <w:rFonts w:ascii="Arial" w:hAnsi="Arial" w:cs="Arial"/>
          <w:color w:val="000000"/>
          <w:sz w:val="20"/>
          <w:szCs w:val="20"/>
          <w:shd w:val="clear" w:color="auto" w:fill="FFFFFF"/>
        </w:rPr>
      </w:pPr>
    </w:p>
    <w:p w:rsidR="00A4562E" w:rsidRPr="00A4562E" w:rsidRDefault="00A4562E" w:rsidP="004E11A5">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shd w:val="clear" w:color="auto" w:fill="FFFFFF"/>
        </w:rPr>
        <w:t xml:space="preserve">Хаим </w:t>
      </w:r>
      <w:proofErr w:type="spellStart"/>
      <w:r>
        <w:rPr>
          <w:rFonts w:ascii="Times New Roman" w:hAnsi="Times New Roman" w:cs="Times New Roman"/>
          <w:b/>
          <w:color w:val="000000"/>
          <w:sz w:val="28"/>
          <w:szCs w:val="28"/>
          <w:shd w:val="clear" w:color="auto" w:fill="FFFFFF"/>
        </w:rPr>
        <w:t>Гинотт</w:t>
      </w:r>
      <w:proofErr w:type="spellEnd"/>
      <w:r>
        <w:rPr>
          <w:rFonts w:ascii="Times New Roman" w:hAnsi="Times New Roman" w:cs="Times New Roman"/>
          <w:b/>
          <w:color w:val="000000"/>
          <w:sz w:val="28"/>
          <w:szCs w:val="28"/>
          <w:shd w:val="clear" w:color="auto" w:fill="FFFFFF"/>
        </w:rPr>
        <w:t xml:space="preserve"> </w:t>
      </w:r>
      <w:r w:rsidR="004E11A5" w:rsidRPr="00A4562E">
        <w:rPr>
          <w:rFonts w:ascii="Times New Roman" w:hAnsi="Times New Roman" w:cs="Times New Roman"/>
          <w:b/>
          <w:color w:val="000000"/>
          <w:sz w:val="28"/>
          <w:szCs w:val="28"/>
          <w:shd w:val="clear" w:color="auto" w:fill="FFFFFF"/>
        </w:rPr>
        <w:t>«РОДИТЕЛЬ – РЕБЕНОК: МИР ОТНОШЕНИЙ»</w:t>
      </w:r>
    </w:p>
    <w:p w:rsidR="00A4562E" w:rsidRPr="00A4562E" w:rsidRDefault="00A4562E" w:rsidP="004E11A5">
      <w:pPr>
        <w:spacing w:after="0" w:line="240" w:lineRule="auto"/>
        <w:jc w:val="both"/>
        <w:rPr>
          <w:rFonts w:ascii="Times New Roman" w:hAnsi="Times New Roman" w:cs="Times New Roman"/>
          <w:color w:val="000000"/>
          <w:sz w:val="28"/>
          <w:szCs w:val="28"/>
        </w:rPr>
      </w:pPr>
    </w:p>
    <w:p w:rsidR="00A4562E" w:rsidRPr="00A4562E" w:rsidRDefault="004E11A5" w:rsidP="004E11A5">
      <w:pPr>
        <w:spacing w:after="0" w:line="240" w:lineRule="auto"/>
        <w:jc w:val="both"/>
        <w:rPr>
          <w:rFonts w:ascii="Times New Roman" w:hAnsi="Times New Roman" w:cs="Times New Roman"/>
          <w:color w:val="000000"/>
          <w:sz w:val="28"/>
          <w:szCs w:val="28"/>
        </w:rPr>
      </w:pPr>
      <w:r w:rsidRPr="00A4562E">
        <w:rPr>
          <w:rFonts w:ascii="Times New Roman" w:hAnsi="Times New Roman" w:cs="Times New Roman"/>
          <w:color w:val="000000"/>
          <w:sz w:val="28"/>
          <w:szCs w:val="28"/>
          <w:shd w:val="clear" w:color="auto" w:fill="FFFFFF"/>
        </w:rPr>
        <w:t xml:space="preserve">Вот уже более сорока лет эта книга помогает родителям улучшать отношения со своими детьми. За эти годы ее совокупный тираж составил свыше пяти миллионов экземпляров. Сегодня она по праву считается классическим бестселлером, в свое время совершившим революцию в сфере воспитания и внутрисемейных коммуникаций. Именно идеи Хаима </w:t>
      </w:r>
      <w:proofErr w:type="spellStart"/>
      <w:r w:rsidRPr="00A4562E">
        <w:rPr>
          <w:rFonts w:ascii="Times New Roman" w:hAnsi="Times New Roman" w:cs="Times New Roman"/>
          <w:color w:val="000000"/>
          <w:sz w:val="28"/>
          <w:szCs w:val="28"/>
          <w:shd w:val="clear" w:color="auto" w:fill="FFFFFF"/>
        </w:rPr>
        <w:t>Гинотта</w:t>
      </w:r>
      <w:proofErr w:type="spellEnd"/>
      <w:r w:rsidRPr="00A4562E">
        <w:rPr>
          <w:rFonts w:ascii="Times New Roman" w:hAnsi="Times New Roman" w:cs="Times New Roman"/>
          <w:color w:val="000000"/>
          <w:sz w:val="28"/>
          <w:szCs w:val="28"/>
          <w:shd w:val="clear" w:color="auto" w:fill="FFFFFF"/>
        </w:rPr>
        <w:t xml:space="preserve"> вдохновили </w:t>
      </w:r>
      <w:r w:rsidRPr="00A4562E">
        <w:rPr>
          <w:rFonts w:ascii="Times New Roman" w:hAnsi="Times New Roman" w:cs="Times New Roman"/>
          <w:color w:val="000000"/>
          <w:sz w:val="28"/>
          <w:szCs w:val="28"/>
          <w:shd w:val="clear" w:color="auto" w:fill="FFFFFF"/>
        </w:rPr>
        <w:lastRenderedPageBreak/>
        <w:t xml:space="preserve">Адель Фабер и Элен </w:t>
      </w:r>
      <w:proofErr w:type="spellStart"/>
      <w:r w:rsidRPr="00A4562E">
        <w:rPr>
          <w:rFonts w:ascii="Times New Roman" w:hAnsi="Times New Roman" w:cs="Times New Roman"/>
          <w:color w:val="000000"/>
          <w:sz w:val="28"/>
          <w:szCs w:val="28"/>
          <w:shd w:val="clear" w:color="auto" w:fill="FFFFFF"/>
        </w:rPr>
        <w:t>Мазлиш</w:t>
      </w:r>
      <w:proofErr w:type="spellEnd"/>
      <w:r w:rsidRPr="00A4562E">
        <w:rPr>
          <w:rFonts w:ascii="Times New Roman" w:hAnsi="Times New Roman" w:cs="Times New Roman"/>
          <w:color w:val="000000"/>
          <w:sz w:val="28"/>
          <w:szCs w:val="28"/>
          <w:shd w:val="clear" w:color="auto" w:fill="FFFFFF"/>
        </w:rPr>
        <w:t xml:space="preserve"> на создание бестселлера «Как говорить, чтобы дети слушали, и как слушать, чтобы дети говорили».</w:t>
      </w:r>
    </w:p>
    <w:p w:rsidR="004E11A5" w:rsidRPr="00A4562E" w:rsidRDefault="004E11A5" w:rsidP="004E11A5">
      <w:pPr>
        <w:spacing w:after="0" w:line="240" w:lineRule="auto"/>
        <w:jc w:val="both"/>
        <w:rPr>
          <w:rFonts w:ascii="Times New Roman" w:hAnsi="Times New Roman" w:cs="Times New Roman"/>
          <w:color w:val="000000"/>
          <w:sz w:val="28"/>
          <w:szCs w:val="28"/>
          <w:shd w:val="clear" w:color="auto" w:fill="FFFFFF"/>
        </w:rPr>
      </w:pPr>
      <w:r w:rsidRPr="00A4562E">
        <w:rPr>
          <w:rFonts w:ascii="Times New Roman" w:hAnsi="Times New Roman" w:cs="Times New Roman"/>
          <w:color w:val="000000"/>
          <w:sz w:val="28"/>
          <w:szCs w:val="28"/>
          <w:shd w:val="clear" w:color="auto" w:fill="FFFFFF"/>
        </w:rPr>
        <w:t xml:space="preserve">В своей книге доктор </w:t>
      </w:r>
      <w:proofErr w:type="spellStart"/>
      <w:r w:rsidRPr="00A4562E">
        <w:rPr>
          <w:rFonts w:ascii="Times New Roman" w:hAnsi="Times New Roman" w:cs="Times New Roman"/>
          <w:color w:val="000000"/>
          <w:sz w:val="28"/>
          <w:szCs w:val="28"/>
          <w:shd w:val="clear" w:color="auto" w:fill="FFFFFF"/>
        </w:rPr>
        <w:t>Гинотт</w:t>
      </w:r>
      <w:proofErr w:type="spellEnd"/>
      <w:r w:rsidRPr="00A4562E">
        <w:rPr>
          <w:rFonts w:ascii="Times New Roman" w:hAnsi="Times New Roman" w:cs="Times New Roman"/>
          <w:color w:val="000000"/>
          <w:sz w:val="28"/>
          <w:szCs w:val="28"/>
          <w:shd w:val="clear" w:color="auto" w:fill="FFFFFF"/>
        </w:rPr>
        <w:t xml:space="preserve"> предлагает родителям созвучные внутреннему миру ребенка, но при этом действенные методы воспитания, которые учат взрослых эффективно общаться с детьми. Каждая рекомендация сопровождается увлекательными примерами из профессиональной практики автора, живыми и забавными диалогами между детьми и родителями.</w:t>
      </w:r>
      <w:r w:rsidRPr="00A4562E">
        <w:rPr>
          <w:rFonts w:ascii="Times New Roman" w:hAnsi="Times New Roman" w:cs="Times New Roman"/>
          <w:color w:val="000000"/>
          <w:sz w:val="28"/>
          <w:szCs w:val="28"/>
        </w:rPr>
        <w:br/>
      </w:r>
      <w:r w:rsidRPr="00A4562E">
        <w:rPr>
          <w:rFonts w:ascii="Times New Roman" w:hAnsi="Times New Roman" w:cs="Times New Roman"/>
          <w:color w:val="000000"/>
          <w:sz w:val="28"/>
          <w:szCs w:val="28"/>
          <w:shd w:val="clear" w:color="auto" w:fill="FFFFFF"/>
        </w:rPr>
        <w:t>Вы узнаете, как воспитывать без угроз, подкупов, сарказма и наказаний; как критиковать, не уничижая; как хвалить, не оценивая; как гневаться, не раня; как строить общение с ребенком так, чтобы он учился доверять своему мироощущению и отвечать за свои поступки; как стать ребенку лучшим другом.</w:t>
      </w:r>
    </w:p>
    <w:p w:rsidR="004E11A5" w:rsidRDefault="004E11A5" w:rsidP="004E11A5">
      <w:pPr>
        <w:spacing w:after="0" w:line="240" w:lineRule="auto"/>
        <w:jc w:val="both"/>
        <w:rPr>
          <w:rFonts w:ascii="Arial" w:hAnsi="Arial" w:cs="Arial"/>
          <w:color w:val="000000"/>
          <w:sz w:val="20"/>
          <w:szCs w:val="20"/>
          <w:shd w:val="clear" w:color="auto" w:fill="FFFFFF"/>
        </w:rPr>
      </w:pPr>
    </w:p>
    <w:p w:rsidR="00A4562E" w:rsidRPr="00A4562E" w:rsidRDefault="00A4562E" w:rsidP="004E11A5">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shd w:val="clear" w:color="auto" w:fill="FFFFFF"/>
        </w:rPr>
        <w:t xml:space="preserve">Карл </w:t>
      </w:r>
      <w:proofErr w:type="spellStart"/>
      <w:r>
        <w:rPr>
          <w:rFonts w:ascii="Times New Roman" w:hAnsi="Times New Roman" w:cs="Times New Roman"/>
          <w:b/>
          <w:color w:val="000000"/>
          <w:sz w:val="28"/>
          <w:szCs w:val="28"/>
          <w:shd w:val="clear" w:color="auto" w:fill="FFFFFF"/>
        </w:rPr>
        <w:t>Бриш</w:t>
      </w:r>
      <w:proofErr w:type="spellEnd"/>
      <w:r w:rsidR="004E11A5" w:rsidRPr="00A4562E">
        <w:rPr>
          <w:rFonts w:ascii="Times New Roman" w:hAnsi="Times New Roman" w:cs="Times New Roman"/>
          <w:b/>
          <w:color w:val="000000"/>
          <w:sz w:val="28"/>
          <w:szCs w:val="28"/>
          <w:shd w:val="clear" w:color="auto" w:fill="FFFFFF"/>
        </w:rPr>
        <w:t xml:space="preserve"> «ТЕОРИЯ ПРИВЯЗАННОСТИ И ВОСПИТАНИЕ СЧАСТЛИВЫХ ЛЮДЕЙ»</w:t>
      </w:r>
    </w:p>
    <w:p w:rsidR="00A4562E" w:rsidRPr="00A4562E" w:rsidRDefault="00A4562E" w:rsidP="004E11A5">
      <w:pPr>
        <w:spacing w:after="0" w:line="240" w:lineRule="auto"/>
        <w:jc w:val="both"/>
        <w:rPr>
          <w:rFonts w:ascii="Times New Roman" w:hAnsi="Times New Roman" w:cs="Times New Roman"/>
          <w:color w:val="000000"/>
          <w:sz w:val="28"/>
          <w:szCs w:val="28"/>
        </w:rPr>
      </w:pPr>
    </w:p>
    <w:p w:rsidR="004E11A5" w:rsidRPr="00A4562E" w:rsidRDefault="00A4562E" w:rsidP="004E11A5">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Книга докто</w:t>
      </w:r>
      <w:r w:rsidR="004E11A5" w:rsidRPr="00A4562E">
        <w:rPr>
          <w:rFonts w:ascii="Times New Roman" w:hAnsi="Times New Roman" w:cs="Times New Roman"/>
          <w:color w:val="000000"/>
          <w:sz w:val="28"/>
          <w:szCs w:val="28"/>
          <w:shd w:val="clear" w:color="auto" w:fill="FFFFFF"/>
        </w:rPr>
        <w:t xml:space="preserve">ра Карла </w:t>
      </w:r>
      <w:proofErr w:type="spellStart"/>
      <w:r w:rsidR="004E11A5" w:rsidRPr="00A4562E">
        <w:rPr>
          <w:rFonts w:ascii="Times New Roman" w:hAnsi="Times New Roman" w:cs="Times New Roman"/>
          <w:color w:val="000000"/>
          <w:sz w:val="28"/>
          <w:szCs w:val="28"/>
          <w:shd w:val="clear" w:color="auto" w:fill="FFFFFF"/>
        </w:rPr>
        <w:t>Бриша</w:t>
      </w:r>
      <w:proofErr w:type="spellEnd"/>
      <w:r w:rsidR="004E11A5" w:rsidRPr="00A4562E">
        <w:rPr>
          <w:rFonts w:ascii="Times New Roman" w:hAnsi="Times New Roman" w:cs="Times New Roman"/>
          <w:color w:val="000000"/>
          <w:sz w:val="28"/>
          <w:szCs w:val="28"/>
          <w:shd w:val="clear" w:color="auto" w:fill="FFFFFF"/>
        </w:rPr>
        <w:t>, специалиста в области детской и юношеской психиатрии, автора метода психотерапии, основан</w:t>
      </w:r>
      <w:r>
        <w:rPr>
          <w:rFonts w:ascii="Times New Roman" w:hAnsi="Times New Roman" w:cs="Times New Roman"/>
          <w:color w:val="000000"/>
          <w:sz w:val="28"/>
          <w:szCs w:val="28"/>
          <w:shd w:val="clear" w:color="auto" w:fill="FFFFFF"/>
        </w:rPr>
        <w:t xml:space="preserve">ного на теории привязанности. Ее основная цель – </w:t>
      </w:r>
      <w:r w:rsidR="004E11A5" w:rsidRPr="00A4562E">
        <w:rPr>
          <w:rFonts w:ascii="Times New Roman" w:hAnsi="Times New Roman" w:cs="Times New Roman"/>
          <w:color w:val="000000"/>
          <w:sz w:val="28"/>
          <w:szCs w:val="28"/>
          <w:shd w:val="clear" w:color="auto" w:fill="FFFFFF"/>
        </w:rPr>
        <w:t xml:space="preserve">развитие детско-родительской привязанности, компетентности семьи, создание условий для здорового развития детей. Дети, у которых сложились прочные эмоциональные связи с родителями, отличаются более социальным поведением, они способны к </w:t>
      </w:r>
      <w:proofErr w:type="spellStart"/>
      <w:r w:rsidR="004E11A5" w:rsidRPr="00A4562E">
        <w:rPr>
          <w:rFonts w:ascii="Times New Roman" w:hAnsi="Times New Roman" w:cs="Times New Roman"/>
          <w:color w:val="000000"/>
          <w:sz w:val="28"/>
          <w:szCs w:val="28"/>
          <w:shd w:val="clear" w:color="auto" w:fill="FFFFFF"/>
        </w:rPr>
        <w:t>эмпатии</w:t>
      </w:r>
      <w:proofErr w:type="spellEnd"/>
      <w:r w:rsidR="004E11A5" w:rsidRPr="00A4562E">
        <w:rPr>
          <w:rFonts w:ascii="Times New Roman" w:hAnsi="Times New Roman" w:cs="Times New Roman"/>
          <w:color w:val="000000"/>
          <w:sz w:val="28"/>
          <w:szCs w:val="28"/>
          <w:shd w:val="clear" w:color="auto" w:fill="FFFFFF"/>
        </w:rPr>
        <w:t>, творчеству, выносливы и устойчивы в стрессовых ситуациях.</w:t>
      </w:r>
    </w:p>
    <w:p w:rsidR="004E11A5" w:rsidRPr="00A4562E" w:rsidRDefault="004E11A5" w:rsidP="004E11A5">
      <w:pPr>
        <w:spacing w:after="0" w:line="240" w:lineRule="auto"/>
        <w:jc w:val="both"/>
        <w:rPr>
          <w:rFonts w:ascii="Times New Roman" w:hAnsi="Times New Roman" w:cs="Times New Roman"/>
          <w:color w:val="000000"/>
          <w:sz w:val="28"/>
          <w:szCs w:val="28"/>
          <w:shd w:val="clear" w:color="auto" w:fill="FFFFFF"/>
        </w:rPr>
      </w:pPr>
    </w:p>
    <w:p w:rsidR="004E11A5" w:rsidRPr="004E11A5" w:rsidRDefault="004E11A5" w:rsidP="004E11A5">
      <w:pPr>
        <w:spacing w:after="0" w:line="240" w:lineRule="auto"/>
        <w:jc w:val="both"/>
        <w:rPr>
          <w:rFonts w:ascii="Times New Roman" w:hAnsi="Times New Roman" w:cs="Times New Roman"/>
          <w:color w:val="000000"/>
          <w:sz w:val="28"/>
          <w:szCs w:val="28"/>
        </w:rPr>
      </w:pPr>
    </w:p>
    <w:p w:rsidR="004E11A5" w:rsidRDefault="004E11A5" w:rsidP="004E11A5">
      <w:pPr>
        <w:jc w:val="center"/>
        <w:rPr>
          <w:rFonts w:ascii="Times New Roman" w:hAnsi="Times New Roman" w:cs="Times New Roman"/>
          <w:b/>
          <w:sz w:val="28"/>
          <w:szCs w:val="28"/>
        </w:rPr>
      </w:pPr>
    </w:p>
    <w:p w:rsidR="006C305C" w:rsidRDefault="006C305C" w:rsidP="006C305C">
      <w:pPr>
        <w:rPr>
          <w:rFonts w:ascii="Times New Roman" w:hAnsi="Times New Roman" w:cs="Times New Roman"/>
          <w:b/>
          <w:sz w:val="28"/>
          <w:szCs w:val="28"/>
        </w:rPr>
      </w:pPr>
    </w:p>
    <w:p w:rsidR="006C305C" w:rsidRDefault="006C305C" w:rsidP="004E11A5">
      <w:pPr>
        <w:jc w:val="center"/>
        <w:rPr>
          <w:rFonts w:ascii="Times New Roman" w:hAnsi="Times New Roman" w:cs="Times New Roman"/>
          <w:b/>
          <w:sz w:val="28"/>
          <w:szCs w:val="28"/>
        </w:rPr>
      </w:pPr>
      <w:r>
        <w:rPr>
          <w:noProof/>
          <w:lang w:eastAsia="ru-RU"/>
        </w:rPr>
        <w:drawing>
          <wp:inline distT="0" distB="0" distL="0" distR="0">
            <wp:extent cx="4121078" cy="2740517"/>
            <wp:effectExtent l="0" t="0" r="0" b="3175"/>
            <wp:docPr id="3" name="Рисунок 3" descr="Чем полезны объятия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м полезны объятия для дете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4467" cy="2742770"/>
                    </a:xfrm>
                    <a:prstGeom prst="rect">
                      <a:avLst/>
                    </a:prstGeom>
                    <a:noFill/>
                    <a:ln>
                      <a:noFill/>
                    </a:ln>
                  </pic:spPr>
                </pic:pic>
              </a:graphicData>
            </a:graphic>
          </wp:inline>
        </w:drawing>
      </w:r>
    </w:p>
    <w:p w:rsidR="006C305C" w:rsidRDefault="006C305C" w:rsidP="004E11A5">
      <w:pPr>
        <w:jc w:val="center"/>
        <w:rPr>
          <w:rFonts w:ascii="Times New Roman" w:hAnsi="Times New Roman" w:cs="Times New Roman"/>
          <w:b/>
          <w:sz w:val="28"/>
          <w:szCs w:val="28"/>
        </w:rPr>
      </w:pPr>
    </w:p>
    <w:p w:rsidR="006C305C" w:rsidRDefault="006C305C" w:rsidP="006C305C">
      <w:pPr>
        <w:rPr>
          <w:rFonts w:ascii="Times New Roman" w:hAnsi="Times New Roman" w:cs="Times New Roman"/>
          <w:b/>
          <w:sz w:val="28"/>
          <w:szCs w:val="28"/>
        </w:rPr>
      </w:pPr>
    </w:p>
    <w:p w:rsidR="006C305C" w:rsidRDefault="006C305C" w:rsidP="006C305C">
      <w:pPr>
        <w:rPr>
          <w:rFonts w:ascii="Times New Roman" w:hAnsi="Times New Roman" w:cs="Times New Roman"/>
          <w:b/>
          <w:sz w:val="28"/>
          <w:szCs w:val="28"/>
        </w:rPr>
      </w:pPr>
    </w:p>
    <w:p w:rsidR="006C305C" w:rsidRDefault="006C305C" w:rsidP="006C305C">
      <w:pPr>
        <w:rPr>
          <w:rFonts w:ascii="Times New Roman" w:hAnsi="Times New Roman" w:cs="Times New Roman"/>
          <w:b/>
          <w:sz w:val="28"/>
          <w:szCs w:val="28"/>
        </w:rPr>
      </w:pPr>
    </w:p>
    <w:p w:rsidR="006C305C" w:rsidRPr="006C305C" w:rsidRDefault="006C305C" w:rsidP="006C305C">
      <w:pPr>
        <w:pStyle w:val="a4"/>
        <w:shd w:val="clear" w:color="auto" w:fill="FFFFFF"/>
        <w:jc w:val="center"/>
        <w:rPr>
          <w:b/>
          <w:color w:val="C00000"/>
          <w:sz w:val="28"/>
          <w:szCs w:val="28"/>
        </w:rPr>
      </w:pPr>
      <w:r w:rsidRPr="006C305C">
        <w:rPr>
          <w:b/>
          <w:color w:val="C00000"/>
          <w:sz w:val="28"/>
          <w:szCs w:val="28"/>
        </w:rPr>
        <w:t>Синдром навязчивых движений у детей</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Ребенок вдруг начал постоянно повторять однообразные движения? Он грызет ногти, раскачивается или мотает головой без видимых на то причин? Навязчивые движения у детей – это достаточно распространенное явление, которое настораживает родителей. Как распознать синдром навязчивых движений? Что является его причиной, и какие дети наиболее подвержены синдрому?</w:t>
      </w:r>
    </w:p>
    <w:p w:rsidR="006C305C" w:rsidRPr="006C305C" w:rsidRDefault="006C305C" w:rsidP="006C305C">
      <w:pPr>
        <w:pStyle w:val="2"/>
        <w:shd w:val="clear" w:color="auto" w:fill="FFFFFF"/>
        <w:spacing w:before="0"/>
        <w:jc w:val="both"/>
        <w:rPr>
          <w:rFonts w:ascii="Times New Roman" w:hAnsi="Times New Roman" w:cs="Times New Roman"/>
          <w:color w:val="006068"/>
          <w:sz w:val="28"/>
          <w:szCs w:val="28"/>
        </w:rPr>
      </w:pPr>
      <w:r w:rsidRPr="006C305C">
        <w:rPr>
          <w:rFonts w:ascii="Times New Roman" w:hAnsi="Times New Roman" w:cs="Times New Roman"/>
          <w:b/>
          <w:bCs/>
          <w:color w:val="006068"/>
          <w:sz w:val="28"/>
          <w:szCs w:val="28"/>
        </w:rPr>
        <w:t>Синдром навязчивых движений у детей</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Зачастую навязчивые движения возникают у детей, которые подвержены стрессу, переживают сложный период адаптации в коллективе (например, в детском саду) или конфликты в семье. Но в некоторых случаях синдром возникает на фоне полного внешнего благополучия, казалось бы, беспричинно. В этих случаях особенно важно установить причину состояния и своевременно ее устранить.</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Невроз навязчивых движений представляет собой не отдельно взятую болезнь, а целый комплекс нарушений психического и эмоционального плана. Эти движения не мотивированны, малышу не всегда удается держать их под контролем. Очень важно при возникновении синдрома обратиться за консультацией детского невролога, чтобы избежать последствий.</w:t>
      </w:r>
    </w:p>
    <w:p w:rsidR="006C305C" w:rsidRPr="006C305C" w:rsidRDefault="006C305C" w:rsidP="006C305C">
      <w:pPr>
        <w:pStyle w:val="2"/>
        <w:shd w:val="clear" w:color="auto" w:fill="FFFFFF"/>
        <w:spacing w:before="0"/>
        <w:jc w:val="both"/>
        <w:rPr>
          <w:rFonts w:ascii="Times New Roman" w:hAnsi="Times New Roman" w:cs="Times New Roman"/>
          <w:color w:val="006068"/>
          <w:sz w:val="28"/>
          <w:szCs w:val="28"/>
        </w:rPr>
      </w:pPr>
      <w:r w:rsidRPr="006C305C">
        <w:rPr>
          <w:rFonts w:ascii="Times New Roman" w:hAnsi="Times New Roman" w:cs="Times New Roman"/>
          <w:b/>
          <w:bCs/>
          <w:color w:val="006068"/>
          <w:sz w:val="28"/>
          <w:szCs w:val="28"/>
        </w:rPr>
        <w:t>Причины навязчивых движений у детей</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Навязчивые движения – это одно из многочисленных проявлений обсессивно-</w:t>
      </w:r>
      <w:proofErr w:type="spellStart"/>
      <w:r w:rsidRPr="006C305C">
        <w:rPr>
          <w:color w:val="414141"/>
          <w:sz w:val="28"/>
          <w:szCs w:val="28"/>
        </w:rPr>
        <w:t>компульсивного</w:t>
      </w:r>
      <w:proofErr w:type="spellEnd"/>
      <w:r w:rsidRPr="006C305C">
        <w:rPr>
          <w:color w:val="414141"/>
          <w:sz w:val="28"/>
          <w:szCs w:val="28"/>
        </w:rPr>
        <w:t xml:space="preserve"> расстройства. И причин, по которым они могут возникать существует достаточно много. Диагностику состояния осложняет еще и тот факт, что синдром навязчивых движений у детей малоизучен.</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Чаще всего навязчивыми движениями страдают нерешительные, тихие дети, которые плохо справляются с переживанием страхов и сложных жизненных ситуаций. Такие дети более подвержены неврозам, они капризны, обладают плохим аппетитом и легко утомляются.</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Основные причины навязчивых движений у детей:</w:t>
      </w:r>
    </w:p>
    <w:p w:rsidR="006C305C" w:rsidRPr="006C305C" w:rsidRDefault="006C305C" w:rsidP="006C305C">
      <w:pPr>
        <w:numPr>
          <w:ilvl w:val="0"/>
          <w:numId w:val="4"/>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Травмирующие психику ситуации: семейные конфликты, происшествия и т.п.</w:t>
      </w:r>
    </w:p>
    <w:p w:rsidR="006C305C" w:rsidRPr="006C305C" w:rsidRDefault="006C305C" w:rsidP="006C305C">
      <w:pPr>
        <w:numPr>
          <w:ilvl w:val="0"/>
          <w:numId w:val="4"/>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Пережитый сильный стресс или испуг</w:t>
      </w:r>
    </w:p>
    <w:p w:rsidR="006C305C" w:rsidRPr="006C305C" w:rsidRDefault="006C305C" w:rsidP="006C305C">
      <w:pPr>
        <w:numPr>
          <w:ilvl w:val="0"/>
          <w:numId w:val="4"/>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Постоянное непонимание со стороны взрослых</w:t>
      </w:r>
    </w:p>
    <w:p w:rsidR="006C305C" w:rsidRPr="006C305C" w:rsidRDefault="006C305C" w:rsidP="006C305C">
      <w:pPr>
        <w:numPr>
          <w:ilvl w:val="0"/>
          <w:numId w:val="4"/>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Резкое изменение привычного уклада жизни или распорядка дня.</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Часто навязчивые движения путают с нервным тиком. Эти состояния довольно схожи, однако имеют разные причины.</w:t>
      </w:r>
    </w:p>
    <w:p w:rsidR="006C305C" w:rsidRPr="006C305C" w:rsidRDefault="006C305C" w:rsidP="006C305C">
      <w:pPr>
        <w:pStyle w:val="2"/>
        <w:shd w:val="clear" w:color="auto" w:fill="FFFFFF"/>
        <w:spacing w:before="0"/>
        <w:jc w:val="both"/>
        <w:rPr>
          <w:rFonts w:ascii="Times New Roman" w:hAnsi="Times New Roman" w:cs="Times New Roman"/>
          <w:color w:val="006068"/>
          <w:sz w:val="28"/>
          <w:szCs w:val="28"/>
        </w:rPr>
      </w:pPr>
      <w:r w:rsidRPr="006C305C">
        <w:rPr>
          <w:rFonts w:ascii="Times New Roman" w:hAnsi="Times New Roman" w:cs="Times New Roman"/>
          <w:b/>
          <w:bCs/>
          <w:color w:val="006068"/>
          <w:sz w:val="28"/>
          <w:szCs w:val="28"/>
        </w:rPr>
        <w:lastRenderedPageBreak/>
        <w:t>Симптомы нервного тика у детей</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Нервный тик – это быстрое сокращение мышц, которое невозможно контролировать. Он происходит из-за того, что мозг дает мышцам неправильную команду. Яркий пример нервного тика – непроизвольное моргание.</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Навязчивые движения – это постоянное повторение какого-либо действия. Например, ребенок постоянно покашливает, шмыгает носом или закусывает губу. Повторение действий создает некую иллюзию покоя, что приносит незначительное удовлетворение нервной системе малыша.</w:t>
      </w:r>
    </w:p>
    <w:p w:rsidR="006C305C" w:rsidRPr="006C305C" w:rsidRDefault="006C305C" w:rsidP="006C305C">
      <w:pPr>
        <w:pStyle w:val="a4"/>
        <w:shd w:val="clear" w:color="auto" w:fill="FFFFFF"/>
        <w:jc w:val="both"/>
        <w:rPr>
          <w:color w:val="414141"/>
          <w:sz w:val="28"/>
          <w:szCs w:val="28"/>
        </w:rPr>
      </w:pPr>
      <w:r w:rsidRPr="006C305C">
        <w:rPr>
          <w:b/>
          <w:bCs/>
          <w:color w:val="414141"/>
          <w:sz w:val="28"/>
          <w:szCs w:val="28"/>
        </w:rPr>
        <w:t>Основные признаки нервного тика у детей</w:t>
      </w:r>
      <w:r w:rsidRPr="006C305C">
        <w:rPr>
          <w:color w:val="414141"/>
          <w:sz w:val="28"/>
          <w:szCs w:val="28"/>
        </w:rPr>
        <w:t>:</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Причмокивание и громкое сопение</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proofErr w:type="spellStart"/>
      <w:r w:rsidRPr="006C305C">
        <w:rPr>
          <w:rFonts w:ascii="Times New Roman" w:hAnsi="Times New Roman" w:cs="Times New Roman"/>
          <w:color w:val="414141"/>
          <w:sz w:val="28"/>
          <w:szCs w:val="28"/>
        </w:rPr>
        <w:t>Щелкание</w:t>
      </w:r>
      <w:proofErr w:type="spellEnd"/>
      <w:r w:rsidRPr="006C305C">
        <w:rPr>
          <w:rFonts w:ascii="Times New Roman" w:hAnsi="Times New Roman" w:cs="Times New Roman"/>
          <w:color w:val="414141"/>
          <w:sz w:val="28"/>
          <w:szCs w:val="28"/>
        </w:rPr>
        <w:t xml:space="preserve"> языком</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Громкое дыхание</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Повторно произносимые ругательства</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Гримасы или ужимки</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Бесконтрольное движение век или мышц лица</w:t>
      </w:r>
    </w:p>
    <w:p w:rsidR="006C305C" w:rsidRPr="006C305C" w:rsidRDefault="006C305C" w:rsidP="006C305C">
      <w:pPr>
        <w:numPr>
          <w:ilvl w:val="0"/>
          <w:numId w:val="5"/>
        </w:numPr>
        <w:shd w:val="clear" w:color="auto" w:fill="FFFFFF"/>
        <w:spacing w:before="100" w:beforeAutospacing="1" w:after="100" w:afterAutospacing="1" w:line="240" w:lineRule="auto"/>
        <w:jc w:val="both"/>
        <w:rPr>
          <w:rFonts w:ascii="Times New Roman" w:hAnsi="Times New Roman" w:cs="Times New Roman"/>
          <w:color w:val="414141"/>
          <w:sz w:val="28"/>
          <w:szCs w:val="28"/>
        </w:rPr>
      </w:pPr>
      <w:r w:rsidRPr="006C305C">
        <w:rPr>
          <w:rFonts w:ascii="Times New Roman" w:hAnsi="Times New Roman" w:cs="Times New Roman"/>
          <w:color w:val="414141"/>
          <w:sz w:val="28"/>
          <w:szCs w:val="28"/>
        </w:rPr>
        <w:t>Подергивание конечностями.</w:t>
      </w:r>
    </w:p>
    <w:p w:rsidR="006C305C" w:rsidRPr="006C305C" w:rsidRDefault="006C305C" w:rsidP="006C305C">
      <w:pPr>
        <w:pStyle w:val="2"/>
        <w:shd w:val="clear" w:color="auto" w:fill="FFFFFF"/>
        <w:spacing w:before="0"/>
        <w:jc w:val="center"/>
        <w:rPr>
          <w:rFonts w:ascii="Times New Roman" w:hAnsi="Times New Roman" w:cs="Times New Roman"/>
          <w:color w:val="006068"/>
          <w:sz w:val="28"/>
          <w:szCs w:val="28"/>
        </w:rPr>
      </w:pPr>
      <w:r w:rsidRPr="006C305C">
        <w:rPr>
          <w:rFonts w:ascii="Times New Roman" w:hAnsi="Times New Roman" w:cs="Times New Roman"/>
          <w:b/>
          <w:bCs/>
          <w:color w:val="006068"/>
          <w:sz w:val="28"/>
          <w:szCs w:val="28"/>
        </w:rPr>
        <w:t>Причины недержания мочи у детей</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У новорожденных малышей нервная система развивается постепенно, и поэтому процесс мочеиспускания они контролировать не умеют. Рефлекс вырабатывается обычно к 4-5 годам, однако этот процесс очень индивидуален. Обратить пристальное внимание на недержание стоит, если и при достижении 6-8 лет ребенок не может привыкнуть к горшку или туалету.</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Наиболее распространенная причина недержания – психологическая травма. Даже ссора в семье или конфликт в детском саду могут спровоцировать нарушение в здоровье. Однако, существует ряд заболеваний и сбоев, сигналом которых может быть недержание, поэтому в случае его возникновения нужно обратиться за консультацией к врачу.</w:t>
      </w:r>
    </w:p>
    <w:p w:rsidR="006C305C" w:rsidRPr="006C305C" w:rsidRDefault="006C305C" w:rsidP="006C305C">
      <w:pPr>
        <w:pStyle w:val="a4"/>
        <w:shd w:val="clear" w:color="auto" w:fill="FFFFFF"/>
        <w:jc w:val="both"/>
        <w:rPr>
          <w:color w:val="414141"/>
          <w:sz w:val="28"/>
          <w:szCs w:val="28"/>
        </w:rPr>
      </w:pPr>
      <w:r w:rsidRPr="006C305C">
        <w:rPr>
          <w:color w:val="414141"/>
          <w:sz w:val="28"/>
          <w:szCs w:val="28"/>
        </w:rPr>
        <w:t xml:space="preserve">Причины </w:t>
      </w:r>
      <w:proofErr w:type="spellStart"/>
      <w:r w:rsidRPr="006C305C">
        <w:rPr>
          <w:color w:val="414141"/>
          <w:sz w:val="28"/>
          <w:szCs w:val="28"/>
        </w:rPr>
        <w:t>энуреза</w:t>
      </w:r>
      <w:proofErr w:type="spellEnd"/>
      <w:r w:rsidRPr="006C305C">
        <w:rPr>
          <w:color w:val="414141"/>
          <w:sz w:val="28"/>
          <w:szCs w:val="28"/>
        </w:rPr>
        <w:t xml:space="preserve"> могут отличаться в зависимости от пола и возраста ребенка. Кроме того, ночное и дневное недержание могут быть разного происхождения.</w:t>
      </w:r>
    </w:p>
    <w:p w:rsidR="006C305C" w:rsidRDefault="006C305C" w:rsidP="006C305C">
      <w:pPr>
        <w:pStyle w:val="2"/>
        <w:shd w:val="clear" w:color="auto" w:fill="FFFFFF"/>
        <w:spacing w:before="0"/>
        <w:jc w:val="center"/>
        <w:rPr>
          <w:rFonts w:ascii="Arial" w:hAnsi="Arial" w:cs="Arial"/>
          <w:b/>
          <w:bCs/>
          <w:color w:val="006068"/>
        </w:rPr>
      </w:pPr>
      <w:r>
        <w:rPr>
          <w:rFonts w:ascii="Arial" w:hAnsi="Arial" w:cs="Arial"/>
          <w:b/>
          <w:bCs/>
          <w:color w:val="006068"/>
        </w:rPr>
        <w:t>Недержание мочи у детей ночью и днем</w:t>
      </w:r>
    </w:p>
    <w:p w:rsidR="006C305C" w:rsidRDefault="006C305C" w:rsidP="006C305C"/>
    <w:p w:rsidR="006C305C" w:rsidRDefault="006C305C" w:rsidP="006C305C">
      <w:r>
        <w:rPr>
          <w:noProof/>
          <w:lang w:eastAsia="ru-RU"/>
        </w:rPr>
        <w:drawing>
          <wp:inline distT="0" distB="0" distL="0" distR="0" wp14:anchorId="24080A67" wp14:editId="67C6663A">
            <wp:extent cx="5940425" cy="1347470"/>
            <wp:effectExtent l="0" t="0" r="3175"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0425" cy="1347470"/>
                    </a:xfrm>
                    <a:prstGeom prst="rect">
                      <a:avLst/>
                    </a:prstGeom>
                  </pic:spPr>
                </pic:pic>
              </a:graphicData>
            </a:graphic>
          </wp:inline>
        </w:drawing>
      </w:r>
    </w:p>
    <w:p w:rsidR="00B40B33" w:rsidRDefault="00B40B33" w:rsidP="006C305C"/>
    <w:p w:rsidR="00CC37C6" w:rsidRPr="00CC37C6" w:rsidRDefault="00CC37C6" w:rsidP="00CC37C6">
      <w:pPr>
        <w:jc w:val="center"/>
        <w:rPr>
          <w:rFonts w:ascii="Times New Roman" w:hAnsi="Times New Roman" w:cs="Times New Roman"/>
          <w:b/>
          <w:color w:val="C00000"/>
          <w:sz w:val="28"/>
          <w:szCs w:val="28"/>
        </w:rPr>
      </w:pPr>
      <w:r w:rsidRPr="00CC37C6">
        <w:rPr>
          <w:rFonts w:ascii="Times New Roman" w:hAnsi="Times New Roman" w:cs="Times New Roman"/>
          <w:b/>
          <w:color w:val="C00000"/>
          <w:sz w:val="28"/>
          <w:szCs w:val="28"/>
        </w:rPr>
        <w:t>Особенности детей, переживших жестокое обращение</w:t>
      </w:r>
    </w:p>
    <w:p w:rsidR="0000463B" w:rsidRDefault="00CC37C6" w:rsidP="00CC37C6">
      <w:pPr>
        <w:spacing w:after="0" w:line="240" w:lineRule="auto"/>
        <w:rPr>
          <w:rFonts w:ascii="Times New Roman" w:hAnsi="Times New Roman" w:cs="Times New Roman"/>
          <w:b/>
          <w:bCs/>
          <w:color w:val="000000"/>
          <w:sz w:val="28"/>
          <w:szCs w:val="28"/>
          <w:shd w:val="clear" w:color="auto" w:fill="FFFFFF"/>
        </w:rPr>
      </w:pPr>
      <w:r>
        <w:rPr>
          <w:rFonts w:ascii="Verdana" w:hAnsi="Verdana"/>
          <w:color w:val="000000"/>
          <w:sz w:val="16"/>
          <w:szCs w:val="16"/>
        </w:rPr>
        <w:br/>
      </w:r>
      <w:r w:rsidR="0000463B" w:rsidRPr="0000463B">
        <w:rPr>
          <w:rFonts w:ascii="Times New Roman" w:hAnsi="Times New Roman" w:cs="Times New Roman"/>
          <w:b/>
          <w:bCs/>
          <w:color w:val="0070C0"/>
          <w:sz w:val="28"/>
          <w:szCs w:val="28"/>
          <w:shd w:val="clear" w:color="auto" w:fill="FFFFFF"/>
        </w:rPr>
        <w:t>Физическое насилие</w:t>
      </w:r>
    </w:p>
    <w:p w:rsidR="0000463B" w:rsidRDefault="0000463B" w:rsidP="00CC37C6">
      <w:pPr>
        <w:spacing w:after="0" w:line="240" w:lineRule="auto"/>
        <w:rPr>
          <w:rFonts w:ascii="Times New Roman" w:hAnsi="Times New Roman" w:cs="Times New Roman"/>
          <w:b/>
          <w:bCs/>
          <w:color w:val="000000"/>
          <w:sz w:val="28"/>
          <w:szCs w:val="28"/>
          <w:shd w:val="clear" w:color="auto" w:fill="FFFFFF"/>
        </w:rPr>
      </w:pPr>
    </w:p>
    <w:p w:rsidR="00CC37C6" w:rsidRDefault="00CC37C6" w:rsidP="00CC37C6">
      <w:pPr>
        <w:spacing w:after="0" w:line="240" w:lineRule="auto"/>
        <w:rPr>
          <w:rFonts w:ascii="Times New Roman" w:hAnsi="Times New Roman" w:cs="Times New Roman"/>
          <w:color w:val="000000"/>
          <w:sz w:val="28"/>
          <w:szCs w:val="28"/>
          <w:shd w:val="clear" w:color="auto" w:fill="FFFFFF"/>
        </w:rPr>
      </w:pPr>
      <w:r w:rsidRPr="00CC37C6">
        <w:rPr>
          <w:rFonts w:ascii="Times New Roman" w:hAnsi="Times New Roman" w:cs="Times New Roman"/>
          <w:b/>
          <w:bCs/>
          <w:color w:val="000000"/>
          <w:sz w:val="28"/>
          <w:szCs w:val="28"/>
          <w:shd w:val="clear" w:color="auto" w:fill="FFFFFF"/>
        </w:rPr>
        <w:t xml:space="preserve">Возраст 0 - 6 </w:t>
      </w:r>
      <w:proofErr w:type="gramStart"/>
      <w:r w:rsidRPr="00CC37C6">
        <w:rPr>
          <w:rFonts w:ascii="Times New Roman" w:hAnsi="Times New Roman" w:cs="Times New Roman"/>
          <w:b/>
          <w:bCs/>
          <w:color w:val="000000"/>
          <w:sz w:val="28"/>
          <w:szCs w:val="28"/>
          <w:shd w:val="clear" w:color="auto" w:fill="FFFFFF"/>
        </w:rPr>
        <w:t>мес.:</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w:t>
      </w:r>
      <w:proofErr w:type="gramEnd"/>
      <w:r w:rsidRPr="00CC37C6">
        <w:rPr>
          <w:rFonts w:ascii="Times New Roman" w:hAnsi="Times New Roman" w:cs="Times New Roman"/>
          <w:color w:val="000000"/>
          <w:sz w:val="28"/>
          <w:szCs w:val="28"/>
          <w:shd w:val="clear" w:color="auto" w:fill="FFFFFF"/>
        </w:rPr>
        <w:t xml:space="preserve"> малоподвижность;</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безразличие к окружающему миру;</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отсутствие или слабая реакция на внешние стимулы;</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редкая улыбка в возрасте 3-6 мес.</w:t>
      </w:r>
    </w:p>
    <w:p w:rsidR="00CC37C6" w:rsidRDefault="0000463B" w:rsidP="00CC37C6">
      <w:pPr>
        <w:spacing w:after="0" w:line="240" w:lineRule="auto"/>
        <w:rPr>
          <w:rFonts w:ascii="Times New Roman" w:hAnsi="Times New Roman" w:cs="Times New Roman"/>
          <w:color w:val="000000"/>
          <w:sz w:val="28"/>
          <w:szCs w:val="28"/>
          <w:shd w:val="clear" w:color="auto" w:fill="FFFFFF"/>
        </w:rPr>
      </w:pPr>
      <w:r>
        <w:rPr>
          <w:noProof/>
          <w:lang w:eastAsia="ru-RU"/>
        </w:rPr>
        <w:drawing>
          <wp:anchor distT="0" distB="0" distL="114300" distR="114300" simplePos="0" relativeHeight="251659264" behindDoc="0" locked="0" layoutInCell="1" allowOverlap="1" wp14:anchorId="18D4A893" wp14:editId="3153D11E">
            <wp:simplePos x="0" y="0"/>
            <wp:positionH relativeFrom="column">
              <wp:posOffset>3418840</wp:posOffset>
            </wp:positionH>
            <wp:positionV relativeFrom="paragraph">
              <wp:posOffset>481330</wp:posOffset>
            </wp:positionV>
            <wp:extent cx="2501265" cy="2038350"/>
            <wp:effectExtent l="0" t="0" r="0" b="0"/>
            <wp:wrapSquare wrapText="bothSides"/>
            <wp:docPr id="4" name="Рисунок 4" descr="Картинки по запросу ребенок плачет | Дети, Лицо, Ребе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ребенок плачет | Дети, Лицо, Ребенок"/>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265"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CC37C6" w:rsidRPr="00CC37C6">
        <w:rPr>
          <w:rFonts w:ascii="Times New Roman" w:hAnsi="Times New Roman" w:cs="Times New Roman"/>
          <w:color w:val="000000"/>
          <w:sz w:val="28"/>
          <w:szCs w:val="28"/>
        </w:rPr>
        <w:br/>
      </w:r>
      <w:r w:rsidR="00CC37C6" w:rsidRPr="00CC37C6">
        <w:rPr>
          <w:rFonts w:ascii="Times New Roman" w:hAnsi="Times New Roman" w:cs="Times New Roman"/>
          <w:b/>
          <w:bCs/>
          <w:color w:val="000000"/>
          <w:sz w:val="28"/>
          <w:szCs w:val="28"/>
          <w:shd w:val="clear" w:color="auto" w:fill="FFFFFF"/>
        </w:rPr>
        <w:t xml:space="preserve">Возраст 6 мес. – 1.5 </w:t>
      </w:r>
      <w:proofErr w:type="gramStart"/>
      <w:r w:rsidR="00CC37C6" w:rsidRPr="00CC37C6">
        <w:rPr>
          <w:rFonts w:ascii="Times New Roman" w:hAnsi="Times New Roman" w:cs="Times New Roman"/>
          <w:b/>
          <w:bCs/>
          <w:color w:val="000000"/>
          <w:sz w:val="28"/>
          <w:szCs w:val="28"/>
          <w:shd w:val="clear" w:color="auto" w:fill="FFFFFF"/>
        </w:rPr>
        <w:t>года:</w:t>
      </w:r>
      <w:r w:rsidR="00CC37C6" w:rsidRPr="00CC37C6">
        <w:rPr>
          <w:rFonts w:ascii="Times New Roman" w:hAnsi="Times New Roman" w:cs="Times New Roman"/>
          <w:color w:val="000000"/>
          <w:sz w:val="28"/>
          <w:szCs w:val="28"/>
        </w:rPr>
        <w:br/>
      </w:r>
      <w:r w:rsidR="00CC37C6" w:rsidRPr="00CC37C6">
        <w:rPr>
          <w:rFonts w:ascii="Times New Roman" w:hAnsi="Times New Roman" w:cs="Times New Roman"/>
          <w:color w:val="000000"/>
          <w:sz w:val="28"/>
          <w:szCs w:val="28"/>
          <w:shd w:val="clear" w:color="auto" w:fill="FFFFFF"/>
        </w:rPr>
        <w:t>-</w:t>
      </w:r>
      <w:proofErr w:type="gramEnd"/>
      <w:r w:rsidR="00CC37C6" w:rsidRPr="00CC37C6">
        <w:rPr>
          <w:rFonts w:ascii="Times New Roman" w:hAnsi="Times New Roman" w:cs="Times New Roman"/>
          <w:color w:val="000000"/>
          <w:sz w:val="28"/>
          <w:szCs w:val="28"/>
          <w:shd w:val="clear" w:color="auto" w:fill="FFFFFF"/>
        </w:rPr>
        <w:t xml:space="preserve"> боязнь родителей;</w:t>
      </w:r>
      <w:r w:rsidR="00CC37C6" w:rsidRPr="00CC37C6">
        <w:rPr>
          <w:rFonts w:ascii="Times New Roman" w:hAnsi="Times New Roman" w:cs="Times New Roman"/>
          <w:color w:val="000000"/>
          <w:sz w:val="28"/>
          <w:szCs w:val="28"/>
        </w:rPr>
        <w:br/>
      </w:r>
      <w:r w:rsidR="00CC37C6" w:rsidRPr="00CC37C6">
        <w:rPr>
          <w:rFonts w:ascii="Times New Roman" w:hAnsi="Times New Roman" w:cs="Times New Roman"/>
          <w:color w:val="000000"/>
          <w:sz w:val="28"/>
          <w:szCs w:val="28"/>
          <w:shd w:val="clear" w:color="auto" w:fill="FFFFFF"/>
        </w:rPr>
        <w:t>- боязнь физического контакта со взрослыми;</w:t>
      </w:r>
      <w:r w:rsidR="00CC37C6" w:rsidRPr="00CC37C6">
        <w:rPr>
          <w:rFonts w:ascii="Times New Roman" w:hAnsi="Times New Roman" w:cs="Times New Roman"/>
          <w:color w:val="000000"/>
          <w:sz w:val="28"/>
          <w:szCs w:val="28"/>
        </w:rPr>
        <w:br/>
      </w:r>
      <w:r w:rsidR="00CC37C6" w:rsidRPr="00CC37C6">
        <w:rPr>
          <w:rFonts w:ascii="Times New Roman" w:hAnsi="Times New Roman" w:cs="Times New Roman"/>
          <w:color w:val="000000"/>
          <w:sz w:val="28"/>
          <w:szCs w:val="28"/>
          <w:shd w:val="clear" w:color="auto" w:fill="FFFFFF"/>
        </w:rPr>
        <w:t>- постоянная беспричинная настороженность;</w:t>
      </w:r>
      <w:r w:rsidRPr="0000463B">
        <w:t xml:space="preserve"> </w:t>
      </w:r>
      <w:r w:rsidR="00CC37C6" w:rsidRPr="00CC37C6">
        <w:rPr>
          <w:rFonts w:ascii="Times New Roman" w:hAnsi="Times New Roman" w:cs="Times New Roman"/>
          <w:color w:val="000000"/>
          <w:sz w:val="28"/>
          <w:szCs w:val="28"/>
        </w:rPr>
        <w:br/>
      </w:r>
      <w:r w:rsidR="00CC37C6" w:rsidRPr="00CC37C6">
        <w:rPr>
          <w:rFonts w:ascii="Times New Roman" w:hAnsi="Times New Roman" w:cs="Times New Roman"/>
          <w:color w:val="000000"/>
          <w:sz w:val="28"/>
          <w:szCs w:val="28"/>
          <w:shd w:val="clear" w:color="auto" w:fill="FFFFFF"/>
        </w:rPr>
        <w:t>- плаксивость, постоянное хныканье, замкнутость, печаль;</w:t>
      </w:r>
      <w:r w:rsidR="00CC37C6" w:rsidRPr="00CC37C6">
        <w:rPr>
          <w:rFonts w:ascii="Times New Roman" w:hAnsi="Times New Roman" w:cs="Times New Roman"/>
          <w:color w:val="000000"/>
          <w:sz w:val="28"/>
          <w:szCs w:val="28"/>
        </w:rPr>
        <w:br/>
      </w:r>
      <w:r w:rsidR="00CC37C6" w:rsidRPr="00CC37C6">
        <w:rPr>
          <w:rFonts w:ascii="Times New Roman" w:hAnsi="Times New Roman" w:cs="Times New Roman"/>
          <w:color w:val="000000"/>
          <w:sz w:val="28"/>
          <w:szCs w:val="28"/>
          <w:shd w:val="clear" w:color="auto" w:fill="FFFFFF"/>
        </w:rPr>
        <w:t>- испуг или подавленность при попытке взрослых взять на руки</w:t>
      </w:r>
    </w:p>
    <w:p w:rsidR="00CC37C6" w:rsidRDefault="00CC37C6" w:rsidP="00CC37C6">
      <w:pPr>
        <w:spacing w:after="0" w:line="240" w:lineRule="auto"/>
        <w:rPr>
          <w:rFonts w:ascii="Times New Roman" w:hAnsi="Times New Roman" w:cs="Times New Roman"/>
          <w:color w:val="000000"/>
          <w:sz w:val="28"/>
          <w:szCs w:val="28"/>
          <w:shd w:val="clear" w:color="auto" w:fill="FFFFFF"/>
        </w:rPr>
      </w:pPr>
      <w:r w:rsidRPr="00CC37C6">
        <w:rPr>
          <w:rFonts w:ascii="Times New Roman" w:hAnsi="Times New Roman" w:cs="Times New Roman"/>
          <w:color w:val="000000"/>
          <w:sz w:val="28"/>
          <w:szCs w:val="28"/>
        </w:rPr>
        <w:br/>
      </w:r>
      <w:r w:rsidRPr="00CC37C6">
        <w:rPr>
          <w:rFonts w:ascii="Times New Roman" w:hAnsi="Times New Roman" w:cs="Times New Roman"/>
          <w:b/>
          <w:bCs/>
          <w:color w:val="000000"/>
          <w:sz w:val="28"/>
          <w:szCs w:val="28"/>
          <w:shd w:val="clear" w:color="auto" w:fill="FFFFFF"/>
        </w:rPr>
        <w:t xml:space="preserve">Возраст 1,5 – 3 </w:t>
      </w:r>
      <w:proofErr w:type="gramStart"/>
      <w:r w:rsidRPr="00CC37C6">
        <w:rPr>
          <w:rFonts w:ascii="Times New Roman" w:hAnsi="Times New Roman" w:cs="Times New Roman"/>
          <w:b/>
          <w:bCs/>
          <w:color w:val="000000"/>
          <w:sz w:val="28"/>
          <w:szCs w:val="28"/>
          <w:shd w:val="clear" w:color="auto" w:fill="FFFFFF"/>
        </w:rPr>
        <w:t>года:</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w:t>
      </w:r>
      <w:proofErr w:type="gramEnd"/>
      <w:r w:rsidRPr="00CC37C6">
        <w:rPr>
          <w:rFonts w:ascii="Times New Roman" w:hAnsi="Times New Roman" w:cs="Times New Roman"/>
          <w:color w:val="000000"/>
          <w:sz w:val="28"/>
          <w:szCs w:val="28"/>
          <w:shd w:val="clear" w:color="auto" w:fill="FFFFFF"/>
        </w:rPr>
        <w:t xml:space="preserve"> боязнь взрослых;</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редкие проявления радости, плаксивость;</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реакция испуга на плач других детей;</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крайности в поведении – от чрезмерной агрессии до безучастности</w:t>
      </w:r>
    </w:p>
    <w:p w:rsidR="00CC37C6" w:rsidRDefault="00CC37C6" w:rsidP="00CC37C6">
      <w:pPr>
        <w:spacing w:after="0" w:line="240" w:lineRule="auto"/>
        <w:rPr>
          <w:rFonts w:ascii="Times New Roman" w:hAnsi="Times New Roman" w:cs="Times New Roman"/>
          <w:color w:val="000000"/>
          <w:sz w:val="28"/>
          <w:szCs w:val="28"/>
          <w:shd w:val="clear" w:color="auto" w:fill="FFFFFF"/>
        </w:rPr>
      </w:pPr>
      <w:r w:rsidRPr="00CC37C6">
        <w:rPr>
          <w:rFonts w:ascii="Times New Roman" w:hAnsi="Times New Roman" w:cs="Times New Roman"/>
          <w:color w:val="000000"/>
          <w:sz w:val="28"/>
          <w:szCs w:val="28"/>
        </w:rPr>
        <w:br/>
      </w:r>
      <w:r w:rsidRPr="00CC37C6">
        <w:rPr>
          <w:rFonts w:ascii="Times New Roman" w:hAnsi="Times New Roman" w:cs="Times New Roman"/>
          <w:b/>
          <w:bCs/>
          <w:color w:val="000000"/>
          <w:sz w:val="28"/>
          <w:szCs w:val="28"/>
          <w:shd w:val="clear" w:color="auto" w:fill="FFFFFF"/>
        </w:rPr>
        <w:t xml:space="preserve">Возраст 3 года – 6 </w:t>
      </w:r>
      <w:proofErr w:type="gramStart"/>
      <w:r w:rsidRPr="00CC37C6">
        <w:rPr>
          <w:rFonts w:ascii="Times New Roman" w:hAnsi="Times New Roman" w:cs="Times New Roman"/>
          <w:b/>
          <w:bCs/>
          <w:color w:val="000000"/>
          <w:sz w:val="28"/>
          <w:szCs w:val="28"/>
          <w:shd w:val="clear" w:color="auto" w:fill="FFFFFF"/>
        </w:rPr>
        <w:t>лет:</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w:t>
      </w:r>
      <w:proofErr w:type="gramEnd"/>
      <w:r w:rsidRPr="00CC37C6">
        <w:rPr>
          <w:rFonts w:ascii="Times New Roman" w:hAnsi="Times New Roman" w:cs="Times New Roman"/>
          <w:color w:val="000000"/>
          <w:sz w:val="28"/>
          <w:szCs w:val="28"/>
          <w:shd w:val="clear" w:color="auto" w:fill="FFFFFF"/>
        </w:rPr>
        <w:t xml:space="preserve"> примирение со случившимся, отсутствие сопротивления;</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пассивная реакция на боль;</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болезненное отношение к замечаниям, критике;</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заискивающее поведение, чрезмерная уступчивость;</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xml:space="preserve">- </w:t>
      </w:r>
      <w:proofErr w:type="spellStart"/>
      <w:r w:rsidRPr="00CC37C6">
        <w:rPr>
          <w:rFonts w:ascii="Times New Roman" w:hAnsi="Times New Roman" w:cs="Times New Roman"/>
          <w:color w:val="000000"/>
          <w:sz w:val="28"/>
          <w:szCs w:val="28"/>
          <w:shd w:val="clear" w:color="auto" w:fill="FFFFFF"/>
        </w:rPr>
        <w:t>псевдовзрослое</w:t>
      </w:r>
      <w:proofErr w:type="spellEnd"/>
      <w:r w:rsidRPr="00CC37C6">
        <w:rPr>
          <w:rFonts w:ascii="Times New Roman" w:hAnsi="Times New Roman" w:cs="Times New Roman"/>
          <w:color w:val="000000"/>
          <w:sz w:val="28"/>
          <w:szCs w:val="28"/>
          <w:shd w:val="clear" w:color="auto" w:fill="FFFFFF"/>
        </w:rPr>
        <w:t xml:space="preserve"> поведение (внешне копирует поведение взрослых);</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негативизм, агрессивность;</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лживость, воровство;</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жестокость по отношению к животным;</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склонность к поджогам</w:t>
      </w:r>
    </w:p>
    <w:p w:rsidR="00CC37C6" w:rsidRDefault="00CC37C6" w:rsidP="00CC37C6">
      <w:pPr>
        <w:spacing w:after="0" w:line="240" w:lineRule="auto"/>
        <w:rPr>
          <w:rFonts w:ascii="Times New Roman" w:hAnsi="Times New Roman" w:cs="Times New Roman"/>
          <w:color w:val="000000"/>
          <w:sz w:val="28"/>
          <w:szCs w:val="28"/>
          <w:shd w:val="clear" w:color="auto" w:fill="FFFFFF"/>
        </w:rPr>
      </w:pPr>
      <w:r w:rsidRPr="00CC37C6">
        <w:rPr>
          <w:rFonts w:ascii="Times New Roman" w:hAnsi="Times New Roman" w:cs="Times New Roman"/>
          <w:color w:val="000000"/>
          <w:sz w:val="28"/>
          <w:szCs w:val="28"/>
        </w:rPr>
        <w:br/>
      </w:r>
      <w:r w:rsidRPr="00CC37C6">
        <w:rPr>
          <w:rFonts w:ascii="Times New Roman" w:hAnsi="Times New Roman" w:cs="Times New Roman"/>
          <w:b/>
          <w:bCs/>
          <w:color w:val="000000"/>
          <w:sz w:val="28"/>
          <w:szCs w:val="28"/>
          <w:shd w:val="clear" w:color="auto" w:fill="FFFFFF"/>
        </w:rPr>
        <w:t xml:space="preserve">Младший школьный </w:t>
      </w:r>
      <w:proofErr w:type="gramStart"/>
      <w:r w:rsidRPr="00CC37C6">
        <w:rPr>
          <w:rFonts w:ascii="Times New Roman" w:hAnsi="Times New Roman" w:cs="Times New Roman"/>
          <w:b/>
          <w:bCs/>
          <w:color w:val="000000"/>
          <w:sz w:val="28"/>
          <w:szCs w:val="28"/>
          <w:shd w:val="clear" w:color="auto" w:fill="FFFFFF"/>
        </w:rPr>
        <w:t>возраст:</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w:t>
      </w:r>
      <w:proofErr w:type="gramEnd"/>
      <w:r w:rsidRPr="00CC37C6">
        <w:rPr>
          <w:rFonts w:ascii="Times New Roman" w:hAnsi="Times New Roman" w:cs="Times New Roman"/>
          <w:color w:val="000000"/>
          <w:sz w:val="28"/>
          <w:szCs w:val="28"/>
          <w:shd w:val="clear" w:color="auto" w:fill="FFFFFF"/>
        </w:rPr>
        <w:t xml:space="preserve"> стремление скрыть причину повреждений и травм;</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одиночество, отсутствие друзей;</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боязнь идти домой после школы</w:t>
      </w:r>
    </w:p>
    <w:p w:rsidR="00CC37C6" w:rsidRDefault="00CC37C6" w:rsidP="00CC37C6">
      <w:pPr>
        <w:spacing w:after="0" w:line="240" w:lineRule="auto"/>
        <w:rPr>
          <w:rFonts w:ascii="Times New Roman" w:hAnsi="Times New Roman" w:cs="Times New Roman"/>
          <w:color w:val="000000"/>
          <w:sz w:val="28"/>
          <w:szCs w:val="28"/>
          <w:shd w:val="clear" w:color="auto" w:fill="FFFFFF"/>
        </w:rPr>
      </w:pPr>
      <w:r w:rsidRPr="00CC37C6">
        <w:rPr>
          <w:rFonts w:ascii="Times New Roman" w:hAnsi="Times New Roman" w:cs="Times New Roman"/>
          <w:color w:val="000000"/>
          <w:sz w:val="28"/>
          <w:szCs w:val="28"/>
        </w:rPr>
        <w:br/>
      </w:r>
      <w:r w:rsidRPr="00CC37C6">
        <w:rPr>
          <w:rFonts w:ascii="Times New Roman" w:hAnsi="Times New Roman" w:cs="Times New Roman"/>
          <w:b/>
          <w:bCs/>
          <w:color w:val="000000"/>
          <w:sz w:val="28"/>
          <w:szCs w:val="28"/>
          <w:shd w:val="clear" w:color="auto" w:fill="FFFFFF"/>
        </w:rPr>
        <w:t xml:space="preserve">Подростковый </w:t>
      </w:r>
      <w:proofErr w:type="gramStart"/>
      <w:r w:rsidRPr="00CC37C6">
        <w:rPr>
          <w:rFonts w:ascii="Times New Roman" w:hAnsi="Times New Roman" w:cs="Times New Roman"/>
          <w:b/>
          <w:bCs/>
          <w:color w:val="000000"/>
          <w:sz w:val="28"/>
          <w:szCs w:val="28"/>
          <w:shd w:val="clear" w:color="auto" w:fill="FFFFFF"/>
        </w:rPr>
        <w:t>возраст:</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w:t>
      </w:r>
      <w:proofErr w:type="gramEnd"/>
      <w:r w:rsidRPr="00CC37C6">
        <w:rPr>
          <w:rFonts w:ascii="Times New Roman" w:hAnsi="Times New Roman" w:cs="Times New Roman"/>
          <w:color w:val="000000"/>
          <w:sz w:val="28"/>
          <w:szCs w:val="28"/>
          <w:shd w:val="clear" w:color="auto" w:fill="FFFFFF"/>
        </w:rPr>
        <w:t xml:space="preserve"> побеги из дома;</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lastRenderedPageBreak/>
        <w:t>- суицидальные попытки (попытки самоубийства);</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xml:space="preserve">- </w:t>
      </w:r>
      <w:proofErr w:type="spellStart"/>
      <w:r w:rsidRPr="00CC37C6">
        <w:rPr>
          <w:rFonts w:ascii="Times New Roman" w:hAnsi="Times New Roman" w:cs="Times New Roman"/>
          <w:color w:val="000000"/>
          <w:sz w:val="28"/>
          <w:szCs w:val="28"/>
          <w:shd w:val="clear" w:color="auto" w:fill="FFFFFF"/>
        </w:rPr>
        <w:t>делинквентное</w:t>
      </w:r>
      <w:proofErr w:type="spellEnd"/>
      <w:r w:rsidRPr="00CC37C6">
        <w:rPr>
          <w:rFonts w:ascii="Times New Roman" w:hAnsi="Times New Roman" w:cs="Times New Roman"/>
          <w:color w:val="000000"/>
          <w:sz w:val="28"/>
          <w:szCs w:val="28"/>
          <w:shd w:val="clear" w:color="auto" w:fill="FFFFFF"/>
        </w:rPr>
        <w:t xml:space="preserve"> (криминальное или антиобщественное) поведение;</w:t>
      </w:r>
      <w:r w:rsidRPr="00CC37C6">
        <w:rPr>
          <w:rFonts w:ascii="Times New Roman" w:hAnsi="Times New Roman" w:cs="Times New Roman"/>
          <w:color w:val="000000"/>
          <w:sz w:val="28"/>
          <w:szCs w:val="28"/>
        </w:rPr>
        <w:br/>
      </w:r>
      <w:r w:rsidRPr="00CC37C6">
        <w:rPr>
          <w:rFonts w:ascii="Times New Roman" w:hAnsi="Times New Roman" w:cs="Times New Roman"/>
          <w:color w:val="000000"/>
          <w:sz w:val="28"/>
          <w:szCs w:val="28"/>
          <w:shd w:val="clear" w:color="auto" w:fill="FFFFFF"/>
        </w:rPr>
        <w:t>- употребление алкоголя, наркотиков.</w:t>
      </w:r>
    </w:p>
    <w:p w:rsidR="0000463B" w:rsidRDefault="0000463B" w:rsidP="00CC37C6">
      <w:pPr>
        <w:spacing w:after="0" w:line="240" w:lineRule="auto"/>
        <w:rPr>
          <w:rFonts w:ascii="Times New Roman" w:hAnsi="Times New Roman" w:cs="Times New Roman"/>
          <w:color w:val="000000"/>
          <w:sz w:val="28"/>
          <w:szCs w:val="28"/>
          <w:shd w:val="clear" w:color="auto" w:fill="FFFFFF"/>
        </w:rPr>
      </w:pPr>
    </w:p>
    <w:p w:rsidR="0000463B" w:rsidRDefault="0000463B" w:rsidP="00CC37C6">
      <w:pPr>
        <w:spacing w:after="0" w:line="240" w:lineRule="auto"/>
        <w:rPr>
          <w:rFonts w:ascii="Times New Roman" w:hAnsi="Times New Roman" w:cs="Times New Roman"/>
          <w:b/>
          <w:color w:val="0070C0"/>
          <w:sz w:val="28"/>
          <w:szCs w:val="28"/>
          <w:shd w:val="clear" w:color="auto" w:fill="FFFFFF"/>
        </w:rPr>
      </w:pPr>
    </w:p>
    <w:p w:rsidR="0000463B" w:rsidRDefault="0000463B" w:rsidP="00CC37C6">
      <w:pPr>
        <w:spacing w:after="0" w:line="240" w:lineRule="auto"/>
        <w:rPr>
          <w:rFonts w:ascii="Times New Roman" w:hAnsi="Times New Roman" w:cs="Times New Roman"/>
          <w:b/>
          <w:color w:val="0070C0"/>
          <w:sz w:val="28"/>
          <w:szCs w:val="28"/>
          <w:shd w:val="clear" w:color="auto" w:fill="FFFFFF"/>
        </w:rPr>
      </w:pPr>
      <w:r w:rsidRPr="0000463B">
        <w:rPr>
          <w:rFonts w:ascii="Times New Roman" w:hAnsi="Times New Roman" w:cs="Times New Roman"/>
          <w:b/>
          <w:color w:val="0070C0"/>
          <w:sz w:val="28"/>
          <w:szCs w:val="28"/>
          <w:shd w:val="clear" w:color="auto" w:fill="FFFFFF"/>
        </w:rPr>
        <w:t>Эмоциональное (психическое) насилие</w:t>
      </w:r>
    </w:p>
    <w:p w:rsidR="0000463B" w:rsidRDefault="0000463B" w:rsidP="00CC37C6">
      <w:pPr>
        <w:spacing w:after="0" w:line="240" w:lineRule="auto"/>
        <w:rPr>
          <w:rFonts w:ascii="Times New Roman" w:hAnsi="Times New Roman" w:cs="Times New Roman"/>
          <w:b/>
          <w:color w:val="0070C0"/>
          <w:sz w:val="28"/>
          <w:szCs w:val="28"/>
          <w:shd w:val="clear" w:color="auto" w:fill="FFFFFF"/>
        </w:rPr>
      </w:pPr>
    </w:p>
    <w:p w:rsidR="0000463B" w:rsidRDefault="0000463B" w:rsidP="00CC37C6">
      <w:pPr>
        <w:spacing w:after="0" w:line="240" w:lineRule="auto"/>
        <w:rPr>
          <w:rFonts w:ascii="Times New Roman" w:hAnsi="Times New Roman" w:cs="Times New Roman"/>
          <w:color w:val="000000"/>
          <w:sz w:val="28"/>
          <w:szCs w:val="28"/>
          <w:shd w:val="clear" w:color="auto" w:fill="FFFFFF"/>
        </w:rPr>
      </w:pPr>
      <w:r w:rsidRPr="0000463B">
        <w:rPr>
          <w:rFonts w:ascii="Times New Roman" w:hAnsi="Times New Roman" w:cs="Times New Roman"/>
          <w:b/>
          <w:bCs/>
          <w:color w:val="000000"/>
          <w:sz w:val="28"/>
          <w:szCs w:val="28"/>
          <w:shd w:val="clear" w:color="auto" w:fill="FFFFFF"/>
        </w:rPr>
        <w:t>Особенности психического состояния и физического развития</w:t>
      </w:r>
      <w:r>
        <w:rPr>
          <w:rFonts w:ascii="Times New Roman" w:hAnsi="Times New Roman" w:cs="Times New Roman"/>
          <w:color w:val="000000"/>
          <w:sz w:val="28"/>
          <w:szCs w:val="28"/>
          <w:shd w:val="clear" w:color="auto" w:fill="FFFFFF"/>
        </w:rPr>
        <w:t>:</w:t>
      </w:r>
    </w:p>
    <w:p w:rsidR="0000463B" w:rsidRDefault="0000463B" w:rsidP="00CC37C6">
      <w:pPr>
        <w:spacing w:after="0" w:line="240" w:lineRule="auto"/>
        <w:rPr>
          <w:rFonts w:ascii="Times New Roman" w:hAnsi="Times New Roman" w:cs="Times New Roman"/>
          <w:color w:val="000000"/>
          <w:sz w:val="28"/>
          <w:szCs w:val="28"/>
          <w:shd w:val="clear" w:color="auto" w:fill="FFFFFF"/>
        </w:rPr>
      </w:pP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задержка физического и умственного развития</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нервный тик</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xml:space="preserve">- </w:t>
      </w:r>
      <w:proofErr w:type="spellStart"/>
      <w:r w:rsidRPr="0000463B">
        <w:rPr>
          <w:rFonts w:ascii="Times New Roman" w:hAnsi="Times New Roman" w:cs="Times New Roman"/>
          <w:color w:val="000000"/>
          <w:sz w:val="28"/>
          <w:szCs w:val="28"/>
          <w:shd w:val="clear" w:color="auto" w:fill="FFFFFF"/>
        </w:rPr>
        <w:t>энурез</w:t>
      </w:r>
      <w:proofErr w:type="spellEnd"/>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печальный вид</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различные соматические заболевания (ожирение, резкая потеря массы тела, язва желудка, кожные заболевания, аллергическая патология</w:t>
      </w:r>
      <w:proofErr w:type="gramStart"/>
      <w:r w:rsidRPr="0000463B">
        <w:rPr>
          <w:rFonts w:ascii="Times New Roman" w:hAnsi="Times New Roman" w:cs="Times New Roman"/>
          <w:color w:val="000000"/>
          <w:sz w:val="28"/>
          <w:szCs w:val="28"/>
          <w:shd w:val="clear" w:color="auto" w:fill="FFFFFF"/>
        </w:rPr>
        <w:t>).</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rPr>
        <w:br/>
      </w:r>
      <w:r w:rsidRPr="0000463B">
        <w:rPr>
          <w:rFonts w:ascii="Times New Roman" w:hAnsi="Times New Roman" w:cs="Times New Roman"/>
          <w:b/>
          <w:bCs/>
          <w:color w:val="000000"/>
          <w:sz w:val="28"/>
          <w:szCs w:val="28"/>
          <w:shd w:val="clear" w:color="auto" w:fill="FFFFFF"/>
        </w:rPr>
        <w:t>Особенности</w:t>
      </w:r>
      <w:proofErr w:type="gramEnd"/>
      <w:r w:rsidRPr="0000463B">
        <w:rPr>
          <w:rFonts w:ascii="Times New Roman" w:hAnsi="Times New Roman" w:cs="Times New Roman"/>
          <w:b/>
          <w:bCs/>
          <w:color w:val="000000"/>
          <w:sz w:val="28"/>
          <w:szCs w:val="28"/>
          <w:shd w:val="clear" w:color="auto" w:fill="FFFFFF"/>
        </w:rPr>
        <w:t xml:space="preserve"> поведения ребенка</w:t>
      </w:r>
      <w:r>
        <w:rPr>
          <w:rFonts w:ascii="Times New Roman" w:hAnsi="Times New Roman" w:cs="Times New Roman"/>
          <w:color w:val="000000"/>
          <w:sz w:val="28"/>
          <w:szCs w:val="28"/>
          <w:shd w:val="clear" w:color="auto" w:fill="FFFFFF"/>
        </w:rPr>
        <w:t>:</w:t>
      </w:r>
    </w:p>
    <w:p w:rsidR="0000463B" w:rsidRDefault="0000463B" w:rsidP="00CC37C6">
      <w:pPr>
        <w:spacing w:after="0" w:line="240" w:lineRule="auto"/>
        <w:rPr>
          <w:rFonts w:ascii="Times New Roman" w:hAnsi="Times New Roman" w:cs="Times New Roman"/>
          <w:color w:val="000000"/>
          <w:sz w:val="28"/>
          <w:szCs w:val="28"/>
          <w:shd w:val="clear" w:color="auto" w:fill="FFFFFF"/>
        </w:rPr>
      </w:pP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беспокойство или тревожность</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нарушение сна</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длительно сохраняющееся подавленное состояние</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агрессивность</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склонность к уединению</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чрезмерная уступчивость, заискивающе, угодливое поведение</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угрозы или попытки самоубийства</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неумение общаться, налаживать отношения с другими людьми, включая сверстников</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плохая успеваемость</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низкая самооценка</w:t>
      </w:r>
      <w:r w:rsidRPr="0000463B">
        <w:rPr>
          <w:rFonts w:ascii="Times New Roman" w:hAnsi="Times New Roman" w:cs="Times New Roman"/>
          <w:color w:val="000000"/>
          <w:sz w:val="28"/>
          <w:szCs w:val="28"/>
        </w:rPr>
        <w:br/>
      </w:r>
      <w:r w:rsidRPr="0000463B">
        <w:rPr>
          <w:rFonts w:ascii="Times New Roman" w:hAnsi="Times New Roman" w:cs="Times New Roman"/>
          <w:color w:val="000000"/>
          <w:sz w:val="28"/>
          <w:szCs w:val="28"/>
          <w:shd w:val="clear" w:color="auto" w:fill="FFFFFF"/>
        </w:rPr>
        <w:t>- нарушение аппетита.</w:t>
      </w:r>
    </w:p>
    <w:p w:rsidR="0000463B" w:rsidRDefault="0000463B" w:rsidP="00CC37C6">
      <w:pPr>
        <w:spacing w:after="0" w:line="240" w:lineRule="auto"/>
        <w:rPr>
          <w:rFonts w:ascii="Times New Roman" w:hAnsi="Times New Roman" w:cs="Times New Roman"/>
          <w:color w:val="000000"/>
          <w:sz w:val="28"/>
          <w:szCs w:val="28"/>
          <w:shd w:val="clear" w:color="auto" w:fill="FFFFFF"/>
        </w:rPr>
      </w:pPr>
    </w:p>
    <w:p w:rsidR="0000463B" w:rsidRDefault="0000463B" w:rsidP="00CC37C6">
      <w:pPr>
        <w:spacing w:after="0" w:line="240" w:lineRule="auto"/>
        <w:rPr>
          <w:rFonts w:ascii="Times New Roman" w:hAnsi="Times New Roman" w:cs="Times New Roman"/>
          <w:color w:val="000000"/>
          <w:sz w:val="28"/>
          <w:szCs w:val="28"/>
          <w:shd w:val="clear" w:color="auto" w:fill="FFFFFF"/>
        </w:rPr>
      </w:pPr>
    </w:p>
    <w:p w:rsidR="0000463B" w:rsidRDefault="0000463B" w:rsidP="00CC37C6">
      <w:pPr>
        <w:spacing w:after="0" w:line="240" w:lineRule="auto"/>
        <w:rPr>
          <w:rFonts w:ascii="Times New Roman" w:hAnsi="Times New Roman" w:cs="Times New Roman"/>
          <w:color w:val="000000"/>
          <w:sz w:val="28"/>
          <w:szCs w:val="28"/>
          <w:shd w:val="clear" w:color="auto" w:fill="FFFFFF"/>
        </w:rPr>
      </w:pPr>
    </w:p>
    <w:p w:rsidR="0000463B" w:rsidRDefault="0000463B" w:rsidP="00CC37C6">
      <w:pPr>
        <w:spacing w:after="0" w:line="240" w:lineRule="auto"/>
        <w:rPr>
          <w:rFonts w:ascii="Times New Roman" w:hAnsi="Times New Roman" w:cs="Times New Roman"/>
          <w:color w:val="000000"/>
          <w:sz w:val="28"/>
          <w:szCs w:val="28"/>
          <w:shd w:val="clear" w:color="auto" w:fill="FFFFFF"/>
        </w:rPr>
      </w:pPr>
    </w:p>
    <w:p w:rsidR="0000463B" w:rsidRPr="0000463B" w:rsidRDefault="0000463B" w:rsidP="0000463B">
      <w:pPr>
        <w:spacing w:after="0" w:line="240" w:lineRule="auto"/>
        <w:jc w:val="center"/>
        <w:rPr>
          <w:rFonts w:ascii="Times New Roman" w:hAnsi="Times New Roman" w:cs="Times New Roman"/>
          <w:b/>
          <w:color w:val="0070C0"/>
          <w:sz w:val="28"/>
          <w:szCs w:val="28"/>
          <w:shd w:val="clear" w:color="auto" w:fill="FFFFFF"/>
        </w:rPr>
      </w:pPr>
      <w:r>
        <w:rPr>
          <w:noProof/>
          <w:lang w:eastAsia="ru-RU"/>
        </w:rPr>
        <w:drawing>
          <wp:inline distT="0" distB="0" distL="0" distR="0">
            <wp:extent cx="3552825" cy="2362200"/>
            <wp:effectExtent l="0" t="0" r="9525" b="0"/>
            <wp:docPr id="6" name="Рисунок 6" descr="Психологи: Ребенок злится по разным причин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сихологи: Ребенок злится по разным причина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2825" cy="2362200"/>
                    </a:xfrm>
                    <a:prstGeom prst="rect">
                      <a:avLst/>
                    </a:prstGeom>
                    <a:noFill/>
                    <a:ln>
                      <a:noFill/>
                    </a:ln>
                  </pic:spPr>
                </pic:pic>
              </a:graphicData>
            </a:graphic>
          </wp:inline>
        </w:drawing>
      </w:r>
    </w:p>
    <w:p w:rsidR="0000463B" w:rsidRDefault="0000463B" w:rsidP="00CC37C6">
      <w:pPr>
        <w:spacing w:after="0" w:line="240" w:lineRule="auto"/>
        <w:rPr>
          <w:rFonts w:ascii="Times New Roman" w:hAnsi="Times New Roman" w:cs="Times New Roman"/>
          <w:b/>
          <w:color w:val="C00000"/>
          <w:sz w:val="28"/>
          <w:szCs w:val="28"/>
        </w:rPr>
      </w:pPr>
    </w:p>
    <w:p w:rsidR="00DE1E97" w:rsidRDefault="00DE1E97" w:rsidP="00DE1E97">
      <w:pPr>
        <w:spacing w:after="0" w:line="240" w:lineRule="auto"/>
        <w:jc w:val="center"/>
        <w:rPr>
          <w:rFonts w:ascii="Tahoma" w:hAnsi="Tahoma" w:cs="Tahoma"/>
          <w:color w:val="333333"/>
          <w:sz w:val="17"/>
          <w:szCs w:val="17"/>
        </w:rPr>
      </w:pPr>
    </w:p>
    <w:p w:rsidR="00DE1E97" w:rsidRDefault="00DE1E97" w:rsidP="00DE1E97">
      <w:pPr>
        <w:spacing w:after="0" w:line="240" w:lineRule="auto"/>
        <w:jc w:val="center"/>
        <w:rPr>
          <w:rFonts w:ascii="Tahoma" w:hAnsi="Tahoma" w:cs="Tahoma"/>
          <w:color w:val="333333"/>
          <w:sz w:val="17"/>
          <w:szCs w:val="17"/>
        </w:rPr>
      </w:pPr>
    </w:p>
    <w:p w:rsidR="00DE1E97" w:rsidRDefault="00DE1E97" w:rsidP="00DE1E97">
      <w:pPr>
        <w:spacing w:after="0" w:line="240" w:lineRule="auto"/>
        <w:jc w:val="center"/>
        <w:rPr>
          <w:rFonts w:ascii="Tahoma" w:hAnsi="Tahoma" w:cs="Tahoma"/>
          <w:color w:val="333333"/>
          <w:sz w:val="17"/>
          <w:szCs w:val="17"/>
        </w:rPr>
      </w:pPr>
    </w:p>
    <w:p w:rsidR="00DE1E97" w:rsidRPr="00DE1E97" w:rsidRDefault="00DE1E97" w:rsidP="00DE1E97">
      <w:pPr>
        <w:spacing w:after="0" w:line="240" w:lineRule="auto"/>
        <w:jc w:val="center"/>
        <w:rPr>
          <w:rFonts w:ascii="Times New Roman" w:hAnsi="Times New Roman" w:cs="Times New Roman"/>
          <w:b/>
          <w:color w:val="C00000"/>
          <w:sz w:val="28"/>
          <w:szCs w:val="28"/>
          <w:shd w:val="clear" w:color="auto" w:fill="FFFFFF"/>
        </w:rPr>
      </w:pPr>
      <w:r w:rsidRPr="00DE1E97">
        <w:rPr>
          <w:rFonts w:ascii="Times New Roman" w:hAnsi="Times New Roman" w:cs="Times New Roman"/>
          <w:b/>
          <w:color w:val="C00000"/>
          <w:sz w:val="28"/>
          <w:szCs w:val="28"/>
        </w:rPr>
        <w:t xml:space="preserve">Заповеди Марии </w:t>
      </w:r>
      <w:proofErr w:type="spellStart"/>
      <w:r w:rsidRPr="00DE1E97">
        <w:rPr>
          <w:rFonts w:ascii="Times New Roman" w:hAnsi="Times New Roman" w:cs="Times New Roman"/>
          <w:b/>
          <w:color w:val="C00000"/>
          <w:sz w:val="28"/>
          <w:szCs w:val="28"/>
        </w:rPr>
        <w:t>Монтессори</w:t>
      </w:r>
      <w:proofErr w:type="spellEnd"/>
      <w:r w:rsidRPr="00DE1E97">
        <w:rPr>
          <w:rFonts w:ascii="Times New Roman" w:hAnsi="Times New Roman" w:cs="Times New Roman"/>
          <w:b/>
          <w:color w:val="C00000"/>
          <w:sz w:val="28"/>
          <w:szCs w:val="28"/>
        </w:rPr>
        <w:t xml:space="preserve"> для родителей</w:t>
      </w:r>
      <w:r w:rsidRPr="00DE1E97">
        <w:rPr>
          <w:rFonts w:ascii="Times New Roman" w:hAnsi="Times New Roman" w:cs="Times New Roman"/>
          <w:b/>
          <w:color w:val="C00000"/>
          <w:sz w:val="28"/>
          <w:szCs w:val="28"/>
        </w:rPr>
        <w:br/>
      </w:r>
    </w:p>
    <w:p w:rsidR="00DE1E97" w:rsidRPr="00DE1E97" w:rsidRDefault="00DE1E97" w:rsidP="00CC37C6">
      <w:pPr>
        <w:spacing w:after="0" w:line="240" w:lineRule="auto"/>
        <w:rPr>
          <w:rFonts w:ascii="Times New Roman" w:hAnsi="Times New Roman" w:cs="Times New Roman"/>
          <w:color w:val="333333"/>
          <w:sz w:val="28"/>
          <w:szCs w:val="28"/>
          <w:shd w:val="clear" w:color="auto" w:fill="FFFFFF"/>
        </w:rPr>
      </w:pPr>
    </w:p>
    <w:p w:rsidR="00DE1E97" w:rsidRDefault="00DE1E97" w:rsidP="00CC37C6">
      <w:pPr>
        <w:spacing w:after="0" w:line="240" w:lineRule="auto"/>
        <w:rPr>
          <w:rFonts w:ascii="Times New Roman" w:hAnsi="Times New Roman" w:cs="Times New Roman"/>
          <w:color w:val="333333"/>
          <w:sz w:val="28"/>
          <w:szCs w:val="28"/>
          <w:shd w:val="clear" w:color="auto" w:fill="FFFFFF"/>
        </w:rPr>
      </w:pPr>
      <w:r w:rsidRPr="00DE1E97">
        <w:rPr>
          <w:rFonts w:ascii="Times New Roman" w:hAnsi="Times New Roman" w:cs="Times New Roman"/>
          <w:color w:val="333333"/>
          <w:sz w:val="28"/>
          <w:szCs w:val="28"/>
          <w:shd w:val="clear" w:color="auto" w:fill="FFFFFF"/>
        </w:rPr>
        <w:t>1. Детей учит то, что их окружает.</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2. Если ребенка часто критикуют - он учится осуждать.</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3. Если ребенка часто хвалят - он учится оценивать.</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4. Если ребенку демонстрируют враждебность - он учится драться.</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5. Если с ребенком честны - он учится справедливости.</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6. Если ребенка час</w:t>
      </w:r>
      <w:r w:rsidRPr="00DE1E97">
        <w:rPr>
          <w:rFonts w:ascii="Times New Roman" w:hAnsi="Times New Roman" w:cs="Times New Roman"/>
          <w:color w:val="333333"/>
          <w:sz w:val="28"/>
          <w:szCs w:val="28"/>
          <w:shd w:val="clear" w:color="auto" w:fill="FFFFFF"/>
        </w:rPr>
        <w:softHyphen/>
        <w:t>то высмеивают - он учится быть робким.</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7. Если ребенок живет с чувством безопасности - он учится верить.</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8. Если ребенка часто позорят - он учится чувствовать себя виноватым.</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9. Если ребенка часто одобряют - он учится хорошо к себе относиться.</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10. Если к ребенку часто бывают снисходительны - он учится быть терпеливым.</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11. Если ребенка часто подбадривают - он приобретает уверенность в себе.</w:t>
      </w:r>
      <w:r w:rsidRPr="00DE1E97">
        <w:rPr>
          <w:rFonts w:ascii="Times New Roman" w:hAnsi="Times New Roman" w:cs="Times New Roman"/>
          <w:color w:val="333333"/>
          <w:sz w:val="28"/>
          <w:szCs w:val="28"/>
        </w:rPr>
        <w:br/>
      </w:r>
      <w:bookmarkStart w:id="0" w:name="_GoBack"/>
      <w:r w:rsidRPr="00DE1E97">
        <w:rPr>
          <w:rFonts w:ascii="Times New Roman" w:hAnsi="Times New Roman" w:cs="Times New Roman"/>
          <w:color w:val="333333"/>
          <w:sz w:val="28"/>
          <w:szCs w:val="28"/>
          <w:shd w:val="clear" w:color="auto" w:fill="FFFFFF"/>
        </w:rPr>
        <w:t xml:space="preserve">12. Если ребенок живет в атмосфере дружбы и чувствует себя необходимым - </w:t>
      </w:r>
      <w:bookmarkEnd w:id="0"/>
      <w:r w:rsidRPr="00DE1E97">
        <w:rPr>
          <w:rFonts w:ascii="Times New Roman" w:hAnsi="Times New Roman" w:cs="Times New Roman"/>
          <w:color w:val="333333"/>
          <w:sz w:val="28"/>
          <w:szCs w:val="28"/>
          <w:shd w:val="clear" w:color="auto" w:fill="FFFFFF"/>
        </w:rPr>
        <w:t>он учится находить в этом мире любовь.</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13. Не говорите плохо о ребенке - ни при нем, ни без не</w:t>
      </w:r>
      <w:r w:rsidRPr="00DE1E97">
        <w:rPr>
          <w:rFonts w:ascii="Times New Roman" w:hAnsi="Times New Roman" w:cs="Times New Roman"/>
          <w:color w:val="333333"/>
          <w:sz w:val="28"/>
          <w:szCs w:val="28"/>
          <w:shd w:val="clear" w:color="auto" w:fill="FFFFFF"/>
        </w:rPr>
        <w:softHyphen/>
        <w:t>го.</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14. Концентрируйтесь на развитии хорошего в ребенке, так что в итоге плохому не будет оставаться места.</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15. Будьте активны в подготовке среды. Проявляйте постоянную тщательную заботу о ней. Показывайте место каждого развивающего материала и правильные способы работы с ним.</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16. Будьте готовы откликнуться на призыв ребенка, который нуждается в вас. Всегда прислушивайтесь и отвечайте ребенку, который обращается к вам.</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17. Уважайте ребенка, который сделал ошибку и сможет сейчас или чуть позже исправить ее, но немедленно строго останавливайте любое некорректное использование м</w:t>
      </w:r>
      <w:r w:rsidR="00665E8E">
        <w:rPr>
          <w:rFonts w:ascii="Times New Roman" w:hAnsi="Times New Roman" w:cs="Times New Roman"/>
          <w:color w:val="333333"/>
          <w:sz w:val="28"/>
          <w:szCs w:val="28"/>
          <w:shd w:val="clear" w:color="auto" w:fill="FFFFFF"/>
        </w:rPr>
        <w:t>а</w:t>
      </w:r>
      <w:r w:rsidRPr="00DE1E97">
        <w:rPr>
          <w:rFonts w:ascii="Times New Roman" w:hAnsi="Times New Roman" w:cs="Times New Roman"/>
          <w:color w:val="333333"/>
          <w:sz w:val="28"/>
          <w:szCs w:val="28"/>
          <w:shd w:val="clear" w:color="auto" w:fill="FFFFFF"/>
        </w:rPr>
        <w:t>териала и любое действие, угрожающее безопасности самого ребенка или других детей.</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18. Уважайте ребенка, отдыхающего или наблюдающего за работой других, или размышляющего о том, что он сделал или собирается сделать.</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19. Помогайте тем, кто хочет работать, но пока не может выбрать себе занятие по душе.</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20. Будьте неустанны, разъясняя ребенку то, чего ранее он понять не мог - помогайте ребенку осваивать не освоенное ранее, преодолевать несовершенство. Делайте это, наполняя окружающий мир заботой, сдержанностью и тишиной, милосердием и лю</w:t>
      </w:r>
      <w:r w:rsidRPr="00DE1E97">
        <w:rPr>
          <w:rFonts w:ascii="Times New Roman" w:hAnsi="Times New Roman" w:cs="Times New Roman"/>
          <w:color w:val="333333"/>
          <w:sz w:val="28"/>
          <w:szCs w:val="28"/>
          <w:shd w:val="clear" w:color="auto" w:fill="FFFFFF"/>
        </w:rPr>
        <w:softHyphen/>
        <w:t>бовью. Будьте готовы помочь ребенку, который находится в поиске и быть незаметным для того ребенка, который уже все нашел.</w:t>
      </w:r>
      <w:r w:rsidRPr="00DE1E97">
        <w:rPr>
          <w:rFonts w:ascii="Times New Roman" w:hAnsi="Times New Roman" w:cs="Times New Roman"/>
          <w:color w:val="333333"/>
          <w:sz w:val="28"/>
          <w:szCs w:val="28"/>
        </w:rPr>
        <w:br/>
      </w:r>
      <w:r w:rsidRPr="00DE1E97">
        <w:rPr>
          <w:rFonts w:ascii="Times New Roman" w:hAnsi="Times New Roman" w:cs="Times New Roman"/>
          <w:color w:val="333333"/>
          <w:sz w:val="28"/>
          <w:szCs w:val="28"/>
          <w:shd w:val="clear" w:color="auto" w:fill="FFFFFF"/>
        </w:rPr>
        <w:t>21. В обращении с ребенком всегда придерживайтесь лучших манер - предлагайте ему лучшее, что есть в вас самих.</w:t>
      </w: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Pr="00665E8E" w:rsidRDefault="00665E8E" w:rsidP="00665E8E">
      <w:pPr>
        <w:pStyle w:val="a4"/>
        <w:shd w:val="clear" w:color="auto" w:fill="FFFFFF"/>
        <w:spacing w:before="0" w:beforeAutospacing="0" w:after="0" w:afterAutospacing="0" w:line="270" w:lineRule="atLeast"/>
        <w:jc w:val="center"/>
        <w:rPr>
          <w:rStyle w:val="a5"/>
          <w:color w:val="FF0000"/>
          <w:sz w:val="28"/>
          <w:szCs w:val="28"/>
        </w:rPr>
      </w:pPr>
      <w:r w:rsidRPr="00665E8E">
        <w:rPr>
          <w:rStyle w:val="a5"/>
          <w:color w:val="FF0000"/>
          <w:sz w:val="28"/>
          <w:szCs w:val="28"/>
        </w:rPr>
        <w:t>Если:</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ребёнка постоянно критикуют, о</w:t>
      </w:r>
      <w:r>
        <w:rPr>
          <w:rStyle w:val="a5"/>
          <w:color w:val="0070C0"/>
          <w:sz w:val="28"/>
          <w:szCs w:val="28"/>
        </w:rPr>
        <w:t>н учится ненавидеть</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ребёнка высм</w:t>
      </w:r>
      <w:r>
        <w:rPr>
          <w:rStyle w:val="a5"/>
          <w:color w:val="0070C0"/>
          <w:sz w:val="28"/>
          <w:szCs w:val="28"/>
        </w:rPr>
        <w:t>еивают, он становится замкнутым</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ребёнка хва</w:t>
      </w:r>
      <w:r>
        <w:rPr>
          <w:rStyle w:val="a5"/>
          <w:color w:val="0070C0"/>
          <w:sz w:val="28"/>
          <w:szCs w:val="28"/>
        </w:rPr>
        <w:t>лят, он учится быть благородным</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ребёнка подд</w:t>
      </w:r>
      <w:r>
        <w:rPr>
          <w:rStyle w:val="a5"/>
          <w:color w:val="0070C0"/>
          <w:sz w:val="28"/>
          <w:szCs w:val="28"/>
        </w:rPr>
        <w:t>ерживают, он учится ценить себя</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ребёнок растёт в упрёках,</w:t>
      </w:r>
      <w:r>
        <w:rPr>
          <w:rStyle w:val="a5"/>
          <w:color w:val="0070C0"/>
          <w:sz w:val="28"/>
          <w:szCs w:val="28"/>
        </w:rPr>
        <w:t xml:space="preserve"> он учится жить с чувством вины</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ребёнок растёт в терпим</w:t>
      </w:r>
      <w:r>
        <w:rPr>
          <w:rStyle w:val="a5"/>
          <w:color w:val="0070C0"/>
          <w:sz w:val="28"/>
          <w:szCs w:val="28"/>
        </w:rPr>
        <w:t>ости, он учится понимать других</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ребёнок растёт в честнос</w:t>
      </w:r>
      <w:r>
        <w:rPr>
          <w:rStyle w:val="a5"/>
          <w:color w:val="0070C0"/>
          <w:sz w:val="28"/>
          <w:szCs w:val="28"/>
        </w:rPr>
        <w:t>ти, он учится быть справедливым</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ребёнок растёт в безопас</w:t>
      </w:r>
      <w:r>
        <w:rPr>
          <w:rStyle w:val="a5"/>
          <w:color w:val="0070C0"/>
          <w:sz w:val="28"/>
          <w:szCs w:val="28"/>
        </w:rPr>
        <w:t>ности, он учится верить в людей</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Default="00665E8E" w:rsidP="00665E8E">
      <w:pPr>
        <w:pStyle w:val="a4"/>
        <w:shd w:val="clear" w:color="auto" w:fill="FFFFFF"/>
        <w:spacing w:before="0" w:beforeAutospacing="0" w:after="0" w:afterAutospacing="0" w:line="270" w:lineRule="atLeast"/>
        <w:jc w:val="center"/>
        <w:rPr>
          <w:rStyle w:val="a5"/>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ребёнок живёт во вра</w:t>
      </w:r>
      <w:r>
        <w:rPr>
          <w:rStyle w:val="a5"/>
          <w:color w:val="0070C0"/>
          <w:sz w:val="28"/>
          <w:szCs w:val="28"/>
        </w:rPr>
        <w:t>жде, он учится быть агрессивным</w:t>
      </w: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p>
    <w:p w:rsidR="00665E8E" w:rsidRPr="00665E8E" w:rsidRDefault="00665E8E" w:rsidP="00665E8E">
      <w:pPr>
        <w:pStyle w:val="a4"/>
        <w:shd w:val="clear" w:color="auto" w:fill="FFFFFF"/>
        <w:spacing w:before="0" w:beforeAutospacing="0" w:after="0" w:afterAutospacing="0" w:line="270" w:lineRule="atLeast"/>
        <w:jc w:val="center"/>
        <w:rPr>
          <w:color w:val="0070C0"/>
          <w:sz w:val="28"/>
          <w:szCs w:val="28"/>
        </w:rPr>
      </w:pPr>
      <w:r w:rsidRPr="00665E8E">
        <w:rPr>
          <w:rStyle w:val="a5"/>
          <w:color w:val="0070C0"/>
          <w:sz w:val="28"/>
          <w:szCs w:val="28"/>
        </w:rPr>
        <w:t>-</w:t>
      </w:r>
      <w:r>
        <w:rPr>
          <w:rStyle w:val="a5"/>
          <w:color w:val="0070C0"/>
          <w:sz w:val="28"/>
          <w:szCs w:val="28"/>
        </w:rPr>
        <w:t xml:space="preserve"> </w:t>
      </w:r>
      <w:r w:rsidRPr="00665E8E">
        <w:rPr>
          <w:rStyle w:val="a5"/>
          <w:color w:val="0070C0"/>
          <w:sz w:val="28"/>
          <w:szCs w:val="28"/>
        </w:rPr>
        <w:t>ребёнок живёт в понимании и дружелюбии, он учится находить любовь в этом мире.</w:t>
      </w: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Default="00665E8E" w:rsidP="00CC37C6">
      <w:pPr>
        <w:spacing w:after="0" w:line="240" w:lineRule="auto"/>
        <w:rPr>
          <w:rFonts w:ascii="Times New Roman" w:hAnsi="Times New Roman" w:cs="Times New Roman"/>
          <w:b/>
          <w:color w:val="C00000"/>
          <w:sz w:val="28"/>
          <w:szCs w:val="28"/>
        </w:rPr>
      </w:pPr>
    </w:p>
    <w:p w:rsidR="00665E8E" w:rsidRPr="00DE1E97" w:rsidRDefault="00665E8E" w:rsidP="00665E8E">
      <w:pPr>
        <w:spacing w:after="0" w:line="240" w:lineRule="auto"/>
        <w:jc w:val="center"/>
        <w:rPr>
          <w:rFonts w:ascii="Times New Roman" w:hAnsi="Times New Roman" w:cs="Times New Roman"/>
          <w:b/>
          <w:color w:val="C00000"/>
          <w:sz w:val="28"/>
          <w:szCs w:val="28"/>
        </w:rPr>
      </w:pPr>
      <w:r>
        <w:rPr>
          <w:noProof/>
          <w:lang w:eastAsia="ru-RU"/>
        </w:rPr>
        <w:drawing>
          <wp:inline distT="0" distB="0" distL="0" distR="0">
            <wp:extent cx="4425950" cy="2655570"/>
            <wp:effectExtent l="0" t="0" r="0" b="0"/>
            <wp:docPr id="7" name="Рисунок 7" descr="СЧАСТЛИВАЯ СЕМЬЯ | Екатеринбур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ЧАСТЛИВАЯ СЕМЬЯ | Екатеринбург"/>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5950" cy="2655570"/>
                    </a:xfrm>
                    <a:prstGeom prst="rect">
                      <a:avLst/>
                    </a:prstGeom>
                    <a:noFill/>
                    <a:ln>
                      <a:noFill/>
                    </a:ln>
                  </pic:spPr>
                </pic:pic>
              </a:graphicData>
            </a:graphic>
          </wp:inline>
        </w:drawing>
      </w:r>
    </w:p>
    <w:sectPr w:rsidR="00665E8E" w:rsidRPr="00DE1E97" w:rsidSect="005508B4">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14C4B"/>
    <w:multiLevelType w:val="multilevel"/>
    <w:tmpl w:val="C37ADB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8B3494"/>
    <w:multiLevelType w:val="multilevel"/>
    <w:tmpl w:val="9254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622E00"/>
    <w:multiLevelType w:val="multilevel"/>
    <w:tmpl w:val="F162C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B732CF"/>
    <w:multiLevelType w:val="multilevel"/>
    <w:tmpl w:val="C29A0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EC3A82"/>
    <w:multiLevelType w:val="multilevel"/>
    <w:tmpl w:val="AEBE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B61"/>
    <w:rsid w:val="0000463B"/>
    <w:rsid w:val="00097E38"/>
    <w:rsid w:val="00242B31"/>
    <w:rsid w:val="00277107"/>
    <w:rsid w:val="003E76C7"/>
    <w:rsid w:val="004E11A5"/>
    <w:rsid w:val="00525FD3"/>
    <w:rsid w:val="005508B4"/>
    <w:rsid w:val="00665E8E"/>
    <w:rsid w:val="00667B61"/>
    <w:rsid w:val="006C305C"/>
    <w:rsid w:val="00937DEB"/>
    <w:rsid w:val="009A3803"/>
    <w:rsid w:val="00A4562E"/>
    <w:rsid w:val="00B40B33"/>
    <w:rsid w:val="00B74FFD"/>
    <w:rsid w:val="00CC37C6"/>
    <w:rsid w:val="00DE1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514DCB-AEC0-4238-A67F-F8092DB11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6C30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5508B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508B4"/>
    <w:rPr>
      <w:rFonts w:ascii="Times New Roman" w:eastAsia="Times New Roman" w:hAnsi="Times New Roman" w:cs="Times New Roman"/>
      <w:b/>
      <w:bCs/>
      <w:sz w:val="27"/>
      <w:szCs w:val="27"/>
      <w:lang w:eastAsia="ru-RU"/>
    </w:rPr>
  </w:style>
  <w:style w:type="paragraph" w:customStyle="1" w:styleId="article-renderblock">
    <w:name w:val="article-render__block"/>
    <w:basedOn w:val="a"/>
    <w:rsid w:val="00550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E11A5"/>
    <w:pPr>
      <w:ind w:left="720"/>
      <w:contextualSpacing/>
    </w:pPr>
  </w:style>
  <w:style w:type="character" w:customStyle="1" w:styleId="20">
    <w:name w:val="Заголовок 2 Знак"/>
    <w:basedOn w:val="a0"/>
    <w:link w:val="2"/>
    <w:uiPriority w:val="9"/>
    <w:semiHidden/>
    <w:rsid w:val="006C305C"/>
    <w:rPr>
      <w:rFonts w:asciiTheme="majorHAnsi" w:eastAsiaTheme="majorEastAsia" w:hAnsiTheme="majorHAnsi" w:cstheme="majorBidi"/>
      <w:color w:val="2E74B5" w:themeColor="accent1" w:themeShade="BF"/>
      <w:sz w:val="26"/>
      <w:szCs w:val="26"/>
    </w:rPr>
  </w:style>
  <w:style w:type="paragraph" w:styleId="a4">
    <w:name w:val="Normal (Web)"/>
    <w:basedOn w:val="a"/>
    <w:uiPriority w:val="99"/>
    <w:semiHidden/>
    <w:unhideWhenUsed/>
    <w:rsid w:val="006C30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65E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6498">
      <w:bodyDiv w:val="1"/>
      <w:marLeft w:val="0"/>
      <w:marRight w:val="0"/>
      <w:marTop w:val="0"/>
      <w:marBottom w:val="0"/>
      <w:divBdr>
        <w:top w:val="none" w:sz="0" w:space="0" w:color="auto"/>
        <w:left w:val="none" w:sz="0" w:space="0" w:color="auto"/>
        <w:bottom w:val="none" w:sz="0" w:space="0" w:color="auto"/>
        <w:right w:val="none" w:sz="0" w:space="0" w:color="auto"/>
      </w:divBdr>
    </w:div>
    <w:div w:id="291180419">
      <w:bodyDiv w:val="1"/>
      <w:marLeft w:val="0"/>
      <w:marRight w:val="0"/>
      <w:marTop w:val="0"/>
      <w:marBottom w:val="0"/>
      <w:divBdr>
        <w:top w:val="none" w:sz="0" w:space="0" w:color="auto"/>
        <w:left w:val="none" w:sz="0" w:space="0" w:color="auto"/>
        <w:bottom w:val="none" w:sz="0" w:space="0" w:color="auto"/>
        <w:right w:val="none" w:sz="0" w:space="0" w:color="auto"/>
      </w:divBdr>
    </w:div>
    <w:div w:id="675881806">
      <w:bodyDiv w:val="1"/>
      <w:marLeft w:val="0"/>
      <w:marRight w:val="0"/>
      <w:marTop w:val="0"/>
      <w:marBottom w:val="0"/>
      <w:divBdr>
        <w:top w:val="none" w:sz="0" w:space="0" w:color="auto"/>
        <w:left w:val="none" w:sz="0" w:space="0" w:color="auto"/>
        <w:bottom w:val="none" w:sz="0" w:space="0" w:color="auto"/>
        <w:right w:val="none" w:sz="0" w:space="0" w:color="auto"/>
      </w:divBdr>
    </w:div>
    <w:div w:id="849947605">
      <w:bodyDiv w:val="1"/>
      <w:marLeft w:val="0"/>
      <w:marRight w:val="0"/>
      <w:marTop w:val="0"/>
      <w:marBottom w:val="0"/>
      <w:divBdr>
        <w:top w:val="none" w:sz="0" w:space="0" w:color="auto"/>
        <w:left w:val="none" w:sz="0" w:space="0" w:color="auto"/>
        <w:bottom w:val="none" w:sz="0" w:space="0" w:color="auto"/>
        <w:right w:val="none" w:sz="0" w:space="0" w:color="auto"/>
      </w:divBdr>
    </w:div>
    <w:div w:id="1050496032">
      <w:bodyDiv w:val="1"/>
      <w:marLeft w:val="0"/>
      <w:marRight w:val="0"/>
      <w:marTop w:val="0"/>
      <w:marBottom w:val="0"/>
      <w:divBdr>
        <w:top w:val="none" w:sz="0" w:space="0" w:color="auto"/>
        <w:left w:val="none" w:sz="0" w:space="0" w:color="auto"/>
        <w:bottom w:val="none" w:sz="0" w:space="0" w:color="auto"/>
        <w:right w:val="none" w:sz="0" w:space="0" w:color="auto"/>
      </w:divBdr>
    </w:div>
    <w:div w:id="1358459959">
      <w:bodyDiv w:val="1"/>
      <w:marLeft w:val="0"/>
      <w:marRight w:val="0"/>
      <w:marTop w:val="0"/>
      <w:marBottom w:val="0"/>
      <w:divBdr>
        <w:top w:val="none" w:sz="0" w:space="0" w:color="auto"/>
        <w:left w:val="none" w:sz="0" w:space="0" w:color="auto"/>
        <w:bottom w:val="none" w:sz="0" w:space="0" w:color="auto"/>
        <w:right w:val="none" w:sz="0" w:space="0" w:color="auto"/>
      </w:divBdr>
      <w:divsChild>
        <w:div w:id="192958356">
          <w:blockQuote w:val="1"/>
          <w:marLeft w:val="0"/>
          <w:marRight w:val="0"/>
          <w:marTop w:val="0"/>
          <w:marBottom w:val="0"/>
          <w:divBdr>
            <w:top w:val="none" w:sz="0" w:space="0" w:color="auto"/>
            <w:left w:val="single" w:sz="18" w:space="15" w:color="000000"/>
            <w:bottom w:val="none" w:sz="0" w:space="0" w:color="auto"/>
            <w:right w:val="none" w:sz="0" w:space="0" w:color="auto"/>
          </w:divBdr>
        </w:div>
        <w:div w:id="371853788">
          <w:blockQuote w:val="1"/>
          <w:marLeft w:val="0"/>
          <w:marRight w:val="0"/>
          <w:marTop w:val="0"/>
          <w:marBottom w:val="0"/>
          <w:divBdr>
            <w:top w:val="none" w:sz="0" w:space="0" w:color="auto"/>
            <w:left w:val="single" w:sz="18" w:space="15" w:color="000000"/>
            <w:bottom w:val="none" w:sz="0" w:space="0" w:color="auto"/>
            <w:right w:val="none" w:sz="0" w:space="0" w:color="auto"/>
          </w:divBdr>
        </w:div>
      </w:divsChild>
    </w:div>
    <w:div w:id="150124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10</Pages>
  <Words>2189</Words>
  <Characters>12479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2020-03-05T11:31:00Z</dcterms:created>
  <dcterms:modified xsi:type="dcterms:W3CDTF">2020-10-29T13:41:00Z</dcterms:modified>
</cp:coreProperties>
</file>